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39A8" w14:textId="684A2901" w:rsidR="00374AD7" w:rsidRPr="00483CAD" w:rsidRDefault="00374AD7" w:rsidP="00374AD7">
      <w:pPr>
        <w:tabs>
          <w:tab w:val="left" w:pos="8010"/>
        </w:tabs>
        <w:rPr>
          <w:rFonts w:ascii="Neue Regular" w:hAnsi="Neue Regular"/>
          <w:b/>
          <w:color w:val="000000" w:themeColor="text1"/>
        </w:rPr>
      </w:pPr>
      <w:r w:rsidRPr="00483CAD">
        <w:rPr>
          <w:rFonts w:ascii="Neue Regular" w:hAnsi="Neue Regular"/>
          <w:b/>
          <w:color w:val="000000" w:themeColor="text1"/>
        </w:rPr>
        <w:t>A.W. STROUSE, P</w:t>
      </w:r>
      <w:r w:rsidR="002A446C">
        <w:rPr>
          <w:rFonts w:ascii="Neue Regular" w:hAnsi="Neue Regular"/>
          <w:b/>
          <w:color w:val="000000" w:themeColor="text1"/>
        </w:rPr>
        <w:t>h.D.</w:t>
      </w:r>
    </w:p>
    <w:p w14:paraId="08B469C2" w14:textId="77777777" w:rsidR="00374AD7" w:rsidRPr="00483CAD" w:rsidRDefault="00374AD7" w:rsidP="00374AD7">
      <w:pPr>
        <w:tabs>
          <w:tab w:val="left" w:pos="8010"/>
        </w:tabs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>strousea@newschool.edu</w:t>
      </w:r>
    </w:p>
    <w:p w14:paraId="3758A3AC" w14:textId="6C8FAB26" w:rsidR="00374AD7" w:rsidRPr="00483CAD" w:rsidRDefault="00374AD7">
      <w:pPr>
        <w:rPr>
          <w:color w:val="000000" w:themeColor="text1"/>
        </w:rPr>
      </w:pPr>
    </w:p>
    <w:p w14:paraId="5EA5C9E3" w14:textId="77777777" w:rsidR="00387718" w:rsidRPr="00483CAD" w:rsidRDefault="00387718">
      <w:pPr>
        <w:rPr>
          <w:color w:val="000000" w:themeColor="text1"/>
        </w:rPr>
      </w:pPr>
    </w:p>
    <w:p w14:paraId="2B9BF377" w14:textId="77777777" w:rsidR="00374AD7" w:rsidRPr="00483CAD" w:rsidRDefault="00374AD7" w:rsidP="00374AD7">
      <w:pPr>
        <w:tabs>
          <w:tab w:val="left" w:pos="8010"/>
        </w:tabs>
        <w:spacing w:line="360" w:lineRule="auto"/>
        <w:jc w:val="center"/>
        <w:rPr>
          <w:rFonts w:ascii="Neue Regular" w:hAnsi="Neue Regular"/>
          <w:b/>
          <w:color w:val="000000" w:themeColor="text1"/>
          <w:sz w:val="22"/>
        </w:rPr>
      </w:pPr>
      <w:r w:rsidRPr="00483CAD">
        <w:rPr>
          <w:rFonts w:ascii="Neue Regular" w:hAnsi="Neue Regular"/>
          <w:b/>
          <w:color w:val="000000" w:themeColor="text1"/>
          <w:sz w:val="22"/>
        </w:rPr>
        <w:t>EDUCATION</w:t>
      </w:r>
    </w:p>
    <w:p w14:paraId="18D7F8B2" w14:textId="77777777" w:rsidR="00374AD7" w:rsidRPr="00483CAD" w:rsidRDefault="00374AD7" w:rsidP="00374AD7">
      <w:pPr>
        <w:tabs>
          <w:tab w:val="left" w:pos="8010"/>
        </w:tabs>
        <w:spacing w:line="360" w:lineRule="auto"/>
        <w:jc w:val="center"/>
        <w:rPr>
          <w:rFonts w:ascii="Neue Regular" w:hAnsi="Neue Regular"/>
          <w:b/>
          <w:color w:val="000000" w:themeColor="text1"/>
          <w:sz w:val="22"/>
        </w:rPr>
      </w:pPr>
    </w:p>
    <w:p w14:paraId="306C7DB0" w14:textId="4EFB82C1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>Ph.D., English, City University of New York, Graduate Center, 2017</w:t>
      </w:r>
    </w:p>
    <w:p w14:paraId="4D1E852E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 xml:space="preserve">     DISSERTATION: “Literary Theories of Circumcision”</w:t>
      </w:r>
    </w:p>
    <w:p w14:paraId="26E8110D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 xml:space="preserve">     PRIZE: Most Distinguished Dissertation of the Year</w:t>
      </w:r>
    </w:p>
    <w:p w14:paraId="2FE2E34F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/>
          <w:color w:val="000000" w:themeColor="text1"/>
          <w:sz w:val="22"/>
        </w:rPr>
      </w:pPr>
    </w:p>
    <w:p w14:paraId="2E372165" w14:textId="21D4159C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>M.Phil., English, City University of New York, Graduate Center, 2014</w:t>
      </w:r>
    </w:p>
    <w:p w14:paraId="1408F56A" w14:textId="604DBFF0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>M.A., Medieval Studies, Fordham University, 2012</w:t>
      </w:r>
    </w:p>
    <w:p w14:paraId="36BB8F31" w14:textId="21C931DB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>B.A., Liberal Arts, Eugene Lang College, 2008</w:t>
      </w:r>
    </w:p>
    <w:p w14:paraId="547120AB" w14:textId="77777777" w:rsidR="00374AD7" w:rsidRPr="00483CAD" w:rsidRDefault="00374AD7" w:rsidP="00374AD7">
      <w:pPr>
        <w:tabs>
          <w:tab w:val="left" w:pos="8010"/>
        </w:tabs>
        <w:spacing w:line="360" w:lineRule="auto"/>
        <w:jc w:val="center"/>
        <w:rPr>
          <w:rFonts w:ascii="Neue Regular" w:hAnsi="Neue Regular"/>
          <w:color w:val="000000" w:themeColor="text1"/>
          <w:sz w:val="22"/>
        </w:rPr>
      </w:pPr>
    </w:p>
    <w:p w14:paraId="12FF201B" w14:textId="77777777" w:rsidR="00374AD7" w:rsidRPr="00483CAD" w:rsidRDefault="00374AD7" w:rsidP="00374AD7">
      <w:pPr>
        <w:tabs>
          <w:tab w:val="left" w:pos="8010"/>
        </w:tabs>
        <w:spacing w:line="360" w:lineRule="auto"/>
        <w:jc w:val="center"/>
        <w:rPr>
          <w:rFonts w:ascii="Neue Regular" w:hAnsi="Neue Regular"/>
          <w:b/>
          <w:color w:val="000000" w:themeColor="text1"/>
          <w:sz w:val="22"/>
        </w:rPr>
      </w:pPr>
    </w:p>
    <w:p w14:paraId="607F796F" w14:textId="77777777" w:rsidR="00374AD7" w:rsidRPr="00483CAD" w:rsidRDefault="00374AD7" w:rsidP="00374AD7">
      <w:pPr>
        <w:tabs>
          <w:tab w:val="left" w:pos="8010"/>
        </w:tabs>
        <w:spacing w:line="360" w:lineRule="auto"/>
        <w:jc w:val="center"/>
        <w:rPr>
          <w:rFonts w:ascii="Neue Regular" w:hAnsi="Neue Regular"/>
          <w:b/>
          <w:color w:val="000000" w:themeColor="text1"/>
          <w:sz w:val="22"/>
        </w:rPr>
      </w:pPr>
      <w:r w:rsidRPr="00483CAD">
        <w:rPr>
          <w:rFonts w:ascii="Neue Regular" w:hAnsi="Neue Regular"/>
          <w:b/>
          <w:color w:val="000000" w:themeColor="text1"/>
          <w:sz w:val="22"/>
        </w:rPr>
        <w:t>PUBLICATIONS</w:t>
      </w:r>
    </w:p>
    <w:p w14:paraId="1562780F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/>
          <w:b/>
          <w:color w:val="000000" w:themeColor="text1"/>
          <w:sz w:val="22"/>
        </w:rPr>
      </w:pPr>
    </w:p>
    <w:p w14:paraId="7DA49E07" w14:textId="7DB13CD5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/>
          <w:b/>
          <w:color w:val="000000" w:themeColor="text1"/>
          <w:sz w:val="22"/>
        </w:rPr>
      </w:pPr>
      <w:r w:rsidRPr="00483CAD">
        <w:rPr>
          <w:rFonts w:ascii="Neue Regular" w:hAnsi="Neue Regular"/>
          <w:b/>
          <w:color w:val="000000" w:themeColor="text1"/>
          <w:sz w:val="22"/>
        </w:rPr>
        <w:t>MONOGRAPH</w:t>
      </w:r>
      <w:r w:rsidR="004834F1" w:rsidRPr="00483CAD">
        <w:rPr>
          <w:rFonts w:ascii="Neue Regular" w:hAnsi="Neue Regular"/>
          <w:b/>
          <w:color w:val="000000" w:themeColor="text1"/>
          <w:sz w:val="22"/>
        </w:rPr>
        <w:t>S</w:t>
      </w:r>
    </w:p>
    <w:p w14:paraId="2F4F76CB" w14:textId="63E9EF19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i/>
          <w:color w:val="000000" w:themeColor="text1"/>
          <w:sz w:val="22"/>
        </w:rPr>
        <w:t>Form and Foreskin</w:t>
      </w:r>
      <w:r w:rsidR="00387718" w:rsidRPr="00483CAD">
        <w:rPr>
          <w:rFonts w:ascii="Neue Regular" w:hAnsi="Neue Regular" w:cstheme="majorBidi"/>
          <w:i/>
          <w:color w:val="000000" w:themeColor="text1"/>
          <w:sz w:val="22"/>
        </w:rPr>
        <w:t>: Medieval Narratives of Circumcision</w:t>
      </w:r>
      <w:r w:rsidRPr="00483CAD">
        <w:rPr>
          <w:rFonts w:ascii="Neue Regular" w:hAnsi="Neue Regular" w:cstheme="majorBidi"/>
          <w:i/>
          <w:color w:val="000000" w:themeColor="text1"/>
          <w:sz w:val="22"/>
        </w:rPr>
        <w:t xml:space="preserve"> </w:t>
      </w:r>
      <w:r w:rsidRPr="00483CAD">
        <w:rPr>
          <w:rFonts w:ascii="Neue Regular" w:hAnsi="Neue Regular" w:cstheme="majorBidi"/>
          <w:color w:val="000000" w:themeColor="text1"/>
          <w:sz w:val="22"/>
        </w:rPr>
        <w:t xml:space="preserve">(Fordham </w:t>
      </w:r>
      <w:r w:rsidR="00483CAD" w:rsidRPr="00483CAD">
        <w:rPr>
          <w:rFonts w:ascii="Neue Regular" w:hAnsi="Neue Regular" w:cstheme="majorBidi"/>
          <w:color w:val="000000" w:themeColor="text1"/>
          <w:sz w:val="22"/>
        </w:rPr>
        <w:t>UP</w:t>
      </w:r>
      <w:r w:rsidRPr="00483CAD">
        <w:rPr>
          <w:rFonts w:ascii="Neue Regular" w:hAnsi="Neue Regular" w:cstheme="majorBidi"/>
          <w:color w:val="000000" w:themeColor="text1"/>
          <w:sz w:val="22"/>
        </w:rPr>
        <w:t>, 2021).</w:t>
      </w:r>
    </w:p>
    <w:p w14:paraId="168D1427" w14:textId="03C89384" w:rsidR="00374AD7" w:rsidRPr="00483CAD" w:rsidRDefault="007764EE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i/>
          <w:color w:val="000000" w:themeColor="text1"/>
          <w:sz w:val="22"/>
        </w:rPr>
        <w:t xml:space="preserve">The </w:t>
      </w:r>
      <w:r w:rsidR="004834F1" w:rsidRPr="00483CAD">
        <w:rPr>
          <w:rFonts w:ascii="Neue Regular" w:hAnsi="Neue Regular" w:cstheme="majorBidi"/>
          <w:i/>
          <w:color w:val="000000" w:themeColor="text1"/>
          <w:sz w:val="22"/>
        </w:rPr>
        <w:t>Gentrified City of God</w:t>
      </w:r>
      <w:r w:rsidR="00483CAD">
        <w:rPr>
          <w:rFonts w:ascii="Neue Regular" w:hAnsi="Neue Regular" w:cstheme="majorBidi"/>
          <w:i/>
          <w:color w:val="000000" w:themeColor="text1"/>
          <w:sz w:val="22"/>
        </w:rPr>
        <w:t xml:space="preserve">: </w:t>
      </w:r>
      <w:r w:rsidR="00EB1686">
        <w:rPr>
          <w:rFonts w:ascii="Neue Regular" w:hAnsi="Neue Regular" w:cstheme="majorBidi"/>
          <w:i/>
          <w:color w:val="000000" w:themeColor="text1"/>
          <w:sz w:val="22"/>
        </w:rPr>
        <w:t>The</w:t>
      </w:r>
      <w:r w:rsidR="00483CAD">
        <w:rPr>
          <w:rFonts w:ascii="Neue Regular" w:hAnsi="Neue Regular" w:cstheme="majorBidi"/>
          <w:i/>
          <w:color w:val="000000" w:themeColor="text1"/>
          <w:sz w:val="22"/>
        </w:rPr>
        <w:t xml:space="preserve"> Moral Geography of Queer/Catholic New York</w:t>
      </w:r>
      <w:r w:rsidR="00EB1686">
        <w:rPr>
          <w:rFonts w:ascii="Neue Regular" w:hAnsi="Neue Regular" w:cstheme="majorBidi"/>
          <w:i/>
          <w:color w:val="000000" w:themeColor="text1"/>
          <w:sz w:val="22"/>
        </w:rPr>
        <w:t>, from 9/11 to COVID-19</w:t>
      </w:r>
      <w:r w:rsidR="00483CAD">
        <w:rPr>
          <w:rFonts w:ascii="Neue Regular" w:hAnsi="Neue Regular" w:cstheme="majorBidi"/>
          <w:i/>
          <w:color w:val="000000" w:themeColor="text1"/>
          <w:sz w:val="22"/>
        </w:rPr>
        <w:t xml:space="preserve"> </w:t>
      </w:r>
      <w:r w:rsidR="004834F1" w:rsidRPr="00483CAD">
        <w:rPr>
          <w:rFonts w:ascii="Neue Regular" w:hAnsi="Neue Regular" w:cstheme="majorBidi"/>
          <w:color w:val="000000" w:themeColor="text1"/>
          <w:sz w:val="22"/>
        </w:rPr>
        <w:t>(</w:t>
      </w:r>
      <w:r w:rsidR="006E55A5" w:rsidRPr="00483CAD">
        <w:rPr>
          <w:rFonts w:ascii="Neue Regular" w:hAnsi="Neue Regular" w:cstheme="majorBidi"/>
          <w:color w:val="000000" w:themeColor="text1"/>
          <w:sz w:val="22"/>
        </w:rPr>
        <w:t>under review</w:t>
      </w:r>
      <w:r w:rsidR="004834F1" w:rsidRPr="00483CAD">
        <w:rPr>
          <w:rFonts w:ascii="Neue Regular" w:hAnsi="Neue Regular" w:cstheme="majorBidi"/>
          <w:color w:val="000000" w:themeColor="text1"/>
          <w:sz w:val="22"/>
        </w:rPr>
        <w:t>).</w:t>
      </w:r>
    </w:p>
    <w:p w14:paraId="6FBFA3D8" w14:textId="77777777" w:rsidR="004834F1" w:rsidRPr="00483CAD" w:rsidRDefault="004834F1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b/>
          <w:color w:val="000000" w:themeColor="text1"/>
          <w:sz w:val="22"/>
        </w:rPr>
      </w:pPr>
    </w:p>
    <w:p w14:paraId="3D4ADDCE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b/>
          <w:color w:val="000000" w:themeColor="text1"/>
          <w:sz w:val="22"/>
        </w:rPr>
      </w:pPr>
      <w:r w:rsidRPr="00483CAD">
        <w:rPr>
          <w:rFonts w:ascii="Neue Regular" w:hAnsi="Neue Regular" w:cstheme="majorBidi"/>
          <w:b/>
          <w:color w:val="000000" w:themeColor="text1"/>
          <w:sz w:val="22"/>
        </w:rPr>
        <w:t>SCHOLARLY ARTICLES</w:t>
      </w:r>
    </w:p>
    <w:p w14:paraId="7C2C062B" w14:textId="26D5E9B9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b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“Medieval Englishes/Trans Poetics” (under review)</w:t>
      </w:r>
      <w:r w:rsidR="004834F1" w:rsidRPr="00483CAD">
        <w:rPr>
          <w:rFonts w:ascii="Neue Regular" w:hAnsi="Neue Regular" w:cstheme="majorBidi"/>
          <w:color w:val="000000" w:themeColor="text1"/>
          <w:sz w:val="22"/>
        </w:rPr>
        <w:t>.</w:t>
      </w:r>
    </w:p>
    <w:p w14:paraId="3FF593C3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>“</w:t>
      </w:r>
      <w:proofErr w:type="spellStart"/>
      <w:r w:rsidRPr="00483CAD">
        <w:rPr>
          <w:rFonts w:ascii="Neue Regular" w:hAnsi="Neue Regular"/>
          <w:color w:val="000000" w:themeColor="text1"/>
          <w:sz w:val="22"/>
        </w:rPr>
        <w:t>Macrobius’s</w:t>
      </w:r>
      <w:proofErr w:type="spellEnd"/>
      <w:r w:rsidRPr="00483CAD">
        <w:rPr>
          <w:rFonts w:ascii="Neue Regular" w:hAnsi="Neue Regular"/>
          <w:color w:val="000000" w:themeColor="text1"/>
          <w:sz w:val="22"/>
        </w:rPr>
        <w:t xml:space="preserve"> Foreskin,” </w:t>
      </w:r>
      <w:r w:rsidRPr="00483CAD">
        <w:rPr>
          <w:rFonts w:ascii="Neue Regular" w:hAnsi="Neue Regular"/>
          <w:i/>
          <w:color w:val="000000" w:themeColor="text1"/>
          <w:sz w:val="22"/>
        </w:rPr>
        <w:t>Journal of Medieval and Early Modern Studies</w:t>
      </w:r>
      <w:r w:rsidRPr="00483CAD">
        <w:rPr>
          <w:rFonts w:ascii="Neue Regular" w:hAnsi="Neue Regular"/>
          <w:color w:val="000000" w:themeColor="text1"/>
          <w:sz w:val="22"/>
        </w:rPr>
        <w:t xml:space="preserve"> 46.1 (2016): 7-31. </w:t>
      </w:r>
    </w:p>
    <w:p w14:paraId="4B32684C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i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 xml:space="preserve">“Sir Orfeo as a Critical/Liberal/Art,” </w:t>
      </w:r>
      <w:r w:rsidRPr="00483CAD">
        <w:rPr>
          <w:rFonts w:ascii="Neue Regular" w:hAnsi="Neue Regular"/>
          <w:i/>
          <w:color w:val="000000" w:themeColor="text1"/>
          <w:sz w:val="22"/>
        </w:rPr>
        <w:t xml:space="preserve">post-medieval </w:t>
      </w:r>
      <w:r w:rsidRPr="00483CAD">
        <w:rPr>
          <w:rFonts w:ascii="Neue Regular" w:hAnsi="Neue Regular" w:cstheme="majorBidi"/>
          <w:color w:val="000000" w:themeColor="text1"/>
          <w:sz w:val="22"/>
        </w:rPr>
        <w:t xml:space="preserve">6.4 (2015): 478-84. </w:t>
      </w:r>
    </w:p>
    <w:p w14:paraId="67D7F7E2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 xml:space="preserve">“‘We Play at Paste’: Glossing </w:t>
      </w:r>
      <w:proofErr w:type="spellStart"/>
      <w:r w:rsidRPr="00483CAD">
        <w:rPr>
          <w:rFonts w:ascii="Neue Regular" w:hAnsi="Neue Regular"/>
          <w:color w:val="000000" w:themeColor="text1"/>
          <w:sz w:val="22"/>
        </w:rPr>
        <w:t>Fytt</w:t>
      </w:r>
      <w:proofErr w:type="spellEnd"/>
      <w:r w:rsidRPr="00483CAD">
        <w:rPr>
          <w:rFonts w:ascii="Neue Regular" w:hAnsi="Neue Regular"/>
          <w:color w:val="000000" w:themeColor="text1"/>
          <w:sz w:val="22"/>
        </w:rPr>
        <w:t xml:space="preserve"> XIII of the </w:t>
      </w:r>
      <w:r w:rsidRPr="00483CAD">
        <w:rPr>
          <w:rFonts w:ascii="Neue Regular" w:hAnsi="Neue Regular"/>
          <w:i/>
          <w:color w:val="000000" w:themeColor="text1"/>
          <w:sz w:val="22"/>
        </w:rPr>
        <w:t>Pearl</w:t>
      </w:r>
      <w:r w:rsidRPr="00483CAD">
        <w:rPr>
          <w:rFonts w:ascii="Neue Regular" w:hAnsi="Neue Regular"/>
          <w:color w:val="000000" w:themeColor="text1"/>
          <w:sz w:val="22"/>
        </w:rPr>
        <w:t xml:space="preserve"> with Emily Dickinson,” </w:t>
      </w:r>
      <w:r w:rsidRPr="00483CAD">
        <w:rPr>
          <w:rFonts w:ascii="Neue Regular" w:hAnsi="Neue Regular"/>
          <w:i/>
          <w:color w:val="000000" w:themeColor="text1"/>
          <w:sz w:val="22"/>
        </w:rPr>
        <w:t xml:space="preserve">Glossator </w:t>
      </w:r>
      <w:r w:rsidRPr="00483CAD">
        <w:rPr>
          <w:rFonts w:ascii="Neue Regular" w:hAnsi="Neue Regular"/>
          <w:color w:val="000000" w:themeColor="text1"/>
          <w:sz w:val="22"/>
        </w:rPr>
        <w:t>9 (2015): 251-63.</w:t>
      </w:r>
    </w:p>
    <w:p w14:paraId="634D95DB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“Getting Medieval on Graduate Education,” </w:t>
      </w:r>
      <w:r w:rsidRPr="00483CAD">
        <w:rPr>
          <w:rFonts w:ascii="Neue Regular" w:hAnsi="Neue Regular" w:cstheme="majorBidi"/>
          <w:i/>
          <w:color w:val="000000" w:themeColor="text1"/>
          <w:sz w:val="22"/>
        </w:rPr>
        <w:t xml:space="preserve">Pedagogy </w:t>
      </w:r>
      <w:r w:rsidRPr="00483CAD">
        <w:rPr>
          <w:rFonts w:ascii="Neue Regular" w:hAnsi="Neue Regular" w:cstheme="majorBidi"/>
          <w:color w:val="000000" w:themeColor="text1"/>
          <w:sz w:val="22"/>
        </w:rPr>
        <w:t>15.1 (2015): 119-38.</w:t>
      </w:r>
    </w:p>
    <w:p w14:paraId="327ADCF5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 xml:space="preserve">“‘In </w:t>
      </w:r>
      <w:proofErr w:type="spellStart"/>
      <w:r w:rsidRPr="00483CAD">
        <w:rPr>
          <w:rFonts w:ascii="Neue Regular" w:hAnsi="Neue Regular"/>
          <w:color w:val="000000" w:themeColor="text1"/>
          <w:sz w:val="22"/>
        </w:rPr>
        <w:t>te</w:t>
      </w:r>
      <w:proofErr w:type="spellEnd"/>
      <w:r w:rsidRPr="00483CAD">
        <w:rPr>
          <w:rFonts w:ascii="Neue Regular" w:hAnsi="Neue Regular"/>
          <w:color w:val="000000" w:themeColor="text1"/>
          <w:sz w:val="22"/>
        </w:rPr>
        <w:t xml:space="preserve"> </w:t>
      </w:r>
      <w:proofErr w:type="spellStart"/>
      <w:r w:rsidRPr="00483CAD">
        <w:rPr>
          <w:rFonts w:ascii="Neue Regular" w:hAnsi="Neue Regular"/>
          <w:color w:val="000000" w:themeColor="text1"/>
          <w:sz w:val="22"/>
        </w:rPr>
        <w:t>consumere</w:t>
      </w:r>
      <w:proofErr w:type="spellEnd"/>
      <w:r w:rsidRPr="00483CAD">
        <w:rPr>
          <w:rFonts w:ascii="Neue Regular" w:hAnsi="Neue Regular"/>
          <w:color w:val="000000" w:themeColor="text1"/>
          <w:sz w:val="22"/>
        </w:rPr>
        <w:t xml:space="preserve"> </w:t>
      </w:r>
      <w:proofErr w:type="spellStart"/>
      <w:r w:rsidRPr="00483CAD">
        <w:rPr>
          <w:rFonts w:ascii="Neue Regular" w:hAnsi="Neue Regular"/>
          <w:color w:val="000000" w:themeColor="text1"/>
          <w:sz w:val="22"/>
        </w:rPr>
        <w:t>nomen</w:t>
      </w:r>
      <w:proofErr w:type="spellEnd"/>
      <w:r w:rsidRPr="00483CAD">
        <w:rPr>
          <w:rFonts w:ascii="Neue Regular" w:hAnsi="Neue Regular"/>
          <w:color w:val="000000" w:themeColor="text1"/>
          <w:sz w:val="22"/>
        </w:rPr>
        <w:t xml:space="preserve">’: The Politics of Naming in Ausonius’s </w:t>
      </w:r>
      <w:proofErr w:type="spellStart"/>
      <w:r w:rsidRPr="00483CAD">
        <w:rPr>
          <w:rFonts w:ascii="Neue Regular" w:hAnsi="Neue Regular"/>
          <w:i/>
          <w:color w:val="000000" w:themeColor="text1"/>
          <w:sz w:val="22"/>
        </w:rPr>
        <w:t>Mosella</w:t>
      </w:r>
      <w:proofErr w:type="spellEnd"/>
      <w:r w:rsidRPr="00483CAD">
        <w:rPr>
          <w:rFonts w:ascii="Neue Regular" w:hAnsi="Neue Regular"/>
          <w:color w:val="000000" w:themeColor="text1"/>
          <w:sz w:val="22"/>
        </w:rPr>
        <w:t xml:space="preserve">,” </w:t>
      </w:r>
      <w:r w:rsidRPr="00483CAD">
        <w:rPr>
          <w:rFonts w:ascii="Neue Regular" w:hAnsi="Neue Regular"/>
          <w:i/>
          <w:color w:val="000000" w:themeColor="text1"/>
          <w:sz w:val="22"/>
        </w:rPr>
        <w:t xml:space="preserve">Names </w:t>
      </w:r>
      <w:r w:rsidRPr="00483CAD">
        <w:rPr>
          <w:rFonts w:ascii="Neue Regular" w:hAnsi="Neue Regular"/>
          <w:color w:val="000000" w:themeColor="text1"/>
          <w:sz w:val="22"/>
        </w:rPr>
        <w:t>62.4 (2014): 189-201.</w:t>
      </w:r>
    </w:p>
    <w:p w14:paraId="2E7B7A26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="Times New Roman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“</w:t>
      </w:r>
      <w:r w:rsidRPr="00483CAD">
        <w:rPr>
          <w:rFonts w:ascii="Neue Regular" w:eastAsia="Cambria" w:hAnsi="Neue Regular" w:cs="Arial"/>
          <w:color w:val="000000" w:themeColor="text1"/>
          <w:sz w:val="22"/>
        </w:rPr>
        <w:t xml:space="preserve">Misogynists as Queers in </w:t>
      </w:r>
      <w:r w:rsidRPr="00483CAD">
        <w:rPr>
          <w:rFonts w:ascii="Neue Regular" w:eastAsia="Cambria" w:hAnsi="Neue Regular" w:cs="Arial"/>
          <w:i/>
          <w:color w:val="000000" w:themeColor="text1"/>
          <w:sz w:val="22"/>
        </w:rPr>
        <w:t xml:space="preserve">Le Livre de la </w:t>
      </w:r>
      <w:proofErr w:type="spellStart"/>
      <w:r w:rsidRPr="00483CAD">
        <w:rPr>
          <w:rFonts w:ascii="Neue Regular" w:eastAsia="Cambria" w:hAnsi="Neue Regular" w:cs="Arial"/>
          <w:i/>
          <w:color w:val="000000" w:themeColor="text1"/>
          <w:sz w:val="22"/>
        </w:rPr>
        <w:t>Cité</w:t>
      </w:r>
      <w:proofErr w:type="spellEnd"/>
      <w:r w:rsidRPr="00483CAD">
        <w:rPr>
          <w:rFonts w:ascii="Neue Regular" w:eastAsia="Cambria" w:hAnsi="Neue Regular" w:cs="Arial"/>
          <w:i/>
          <w:color w:val="000000" w:themeColor="text1"/>
          <w:sz w:val="22"/>
        </w:rPr>
        <w:t xml:space="preserve"> des Dames</w:t>
      </w:r>
      <w:r w:rsidRPr="00483CAD">
        <w:rPr>
          <w:rFonts w:ascii="Neue Regular" w:hAnsi="Neue Regular"/>
          <w:color w:val="000000" w:themeColor="text1"/>
          <w:sz w:val="22"/>
        </w:rPr>
        <w:t xml:space="preserve">,” </w:t>
      </w:r>
      <w:r w:rsidRPr="00483CAD">
        <w:rPr>
          <w:rFonts w:ascii="Neue Regular" w:hAnsi="Neue Regular"/>
          <w:i/>
          <w:color w:val="000000" w:themeColor="text1"/>
          <w:sz w:val="22"/>
        </w:rPr>
        <w:t xml:space="preserve">Romanic Review </w:t>
      </w:r>
      <w:r w:rsidRPr="00483CAD">
        <w:rPr>
          <w:rFonts w:ascii="Neue Regular" w:hAnsi="Neue Regular"/>
          <w:color w:val="000000" w:themeColor="text1"/>
          <w:sz w:val="22"/>
        </w:rPr>
        <w:t xml:space="preserve">104.3-4 (2013): </w:t>
      </w:r>
      <w:r w:rsidRPr="00483CAD">
        <w:rPr>
          <w:rFonts w:ascii="Neue Regular" w:hAnsi="Neue Regular" w:cs="Times New Roman"/>
          <w:color w:val="000000" w:themeColor="text1"/>
          <w:sz w:val="22"/>
        </w:rPr>
        <w:t xml:space="preserve">251-71. </w:t>
      </w:r>
    </w:p>
    <w:p w14:paraId="5209C0CC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="Times New Roman"/>
          <w:color w:val="000000" w:themeColor="text1"/>
          <w:sz w:val="22"/>
        </w:rPr>
      </w:pPr>
    </w:p>
    <w:p w14:paraId="5B362667" w14:textId="530927E0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="Times New Roman"/>
          <w:b/>
          <w:color w:val="000000" w:themeColor="text1"/>
          <w:sz w:val="22"/>
        </w:rPr>
      </w:pPr>
      <w:r w:rsidRPr="00483CAD">
        <w:rPr>
          <w:rFonts w:ascii="Neue Regular" w:hAnsi="Neue Regular" w:cs="Times New Roman"/>
          <w:b/>
          <w:color w:val="000000" w:themeColor="text1"/>
          <w:sz w:val="22"/>
        </w:rPr>
        <w:t>BOOK CHAPTER</w:t>
      </w:r>
      <w:r w:rsidR="00BF04CE" w:rsidRPr="00483CAD">
        <w:rPr>
          <w:rFonts w:ascii="Neue Regular" w:hAnsi="Neue Regular" w:cs="Times New Roman"/>
          <w:b/>
          <w:color w:val="000000" w:themeColor="text1"/>
          <w:sz w:val="22"/>
        </w:rPr>
        <w:t>S</w:t>
      </w:r>
    </w:p>
    <w:p w14:paraId="214B9A6A" w14:textId="7A9C5B54" w:rsidR="00BF04CE" w:rsidRPr="00483CAD" w:rsidRDefault="00BF04CE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="Times New Roman"/>
          <w:color w:val="000000" w:themeColor="text1"/>
          <w:sz w:val="22"/>
        </w:rPr>
      </w:pPr>
      <w:r w:rsidRPr="00483CAD">
        <w:rPr>
          <w:rFonts w:ascii="Neue Regular" w:hAnsi="Neue Regular" w:cs="Times New Roman"/>
          <w:color w:val="000000" w:themeColor="text1"/>
          <w:sz w:val="22"/>
        </w:rPr>
        <w:lastRenderedPageBreak/>
        <w:t xml:space="preserve">“Emails from Iceland,” in </w:t>
      </w:r>
      <w:r w:rsidRPr="00483CAD">
        <w:rPr>
          <w:rFonts w:ascii="Neue Regular" w:hAnsi="Neue Regular" w:cs="Times New Roman"/>
          <w:i/>
          <w:color w:val="000000" w:themeColor="text1"/>
          <w:sz w:val="22"/>
        </w:rPr>
        <w:t>Decameron</w:t>
      </w:r>
      <w:r w:rsidRPr="00483CAD">
        <w:rPr>
          <w:rFonts w:ascii="Neue Regular" w:hAnsi="Neue Regular" w:cs="Times New Roman"/>
          <w:color w:val="000000" w:themeColor="text1"/>
          <w:sz w:val="22"/>
        </w:rPr>
        <w:t xml:space="preserve">, ed. </w:t>
      </w:r>
      <w:proofErr w:type="spellStart"/>
      <w:r w:rsidRPr="00483CAD">
        <w:rPr>
          <w:rFonts w:ascii="Neue Regular" w:hAnsi="Neue Regular" w:cs="Times New Roman"/>
          <w:color w:val="000000" w:themeColor="text1"/>
          <w:sz w:val="22"/>
        </w:rPr>
        <w:t>Macushla</w:t>
      </w:r>
      <w:proofErr w:type="spellEnd"/>
      <w:r w:rsidRPr="00483CAD">
        <w:rPr>
          <w:rFonts w:ascii="Neue Regular" w:hAnsi="Neue Regular" w:cs="Times New Roman"/>
          <w:color w:val="000000" w:themeColor="text1"/>
          <w:sz w:val="22"/>
        </w:rPr>
        <w:t xml:space="preserve"> Robinson (New York: Yonkers International Press, 2020). </w:t>
      </w:r>
    </w:p>
    <w:p w14:paraId="476C2485" w14:textId="52774B1F" w:rsidR="00374AD7" w:rsidRPr="00483CAD" w:rsidRDefault="00442DBC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="Times New Roman"/>
          <w:color w:val="000000" w:themeColor="text1"/>
          <w:sz w:val="22"/>
        </w:rPr>
      </w:pPr>
      <w:r w:rsidRPr="00483CAD">
        <w:rPr>
          <w:rFonts w:ascii="Neue Regular" w:hAnsi="Neue Regular" w:cs="Times New Roman"/>
          <w:color w:val="000000" w:themeColor="text1"/>
          <w:sz w:val="22"/>
        </w:rPr>
        <w:t>“</w:t>
      </w:r>
      <w:r w:rsidR="00374AD7" w:rsidRPr="00483CAD">
        <w:rPr>
          <w:rFonts w:ascii="Neue Regular" w:hAnsi="Neue Regular" w:cs="Times New Roman"/>
          <w:color w:val="000000" w:themeColor="text1"/>
          <w:sz w:val="22"/>
        </w:rPr>
        <w:t xml:space="preserve">Saint Augustine </w:t>
      </w:r>
      <w:r w:rsidR="0090341B" w:rsidRPr="00483CAD">
        <w:rPr>
          <w:rFonts w:ascii="Neue Regular" w:hAnsi="Neue Regular" w:cs="Times New Roman"/>
          <w:color w:val="000000" w:themeColor="text1"/>
          <w:sz w:val="22"/>
        </w:rPr>
        <w:t>for</w:t>
      </w:r>
      <w:r w:rsidR="00374AD7" w:rsidRPr="00483CAD">
        <w:rPr>
          <w:rFonts w:ascii="Neue Regular" w:hAnsi="Neue Regular" w:cs="Times New Roman"/>
          <w:color w:val="000000" w:themeColor="text1"/>
          <w:sz w:val="22"/>
        </w:rPr>
        <w:t xml:space="preserve"> Snowflakes,</w:t>
      </w:r>
      <w:r w:rsidRPr="00483CAD">
        <w:rPr>
          <w:rFonts w:ascii="Neue Regular" w:hAnsi="Neue Regular" w:cs="Times New Roman"/>
          <w:color w:val="000000" w:themeColor="text1"/>
          <w:sz w:val="22"/>
        </w:rPr>
        <w:t>”</w:t>
      </w:r>
      <w:r w:rsidR="00374AD7" w:rsidRPr="00483CAD">
        <w:rPr>
          <w:rFonts w:ascii="Neue Regular" w:hAnsi="Neue Regular" w:cs="Times New Roman"/>
          <w:color w:val="000000" w:themeColor="text1"/>
          <w:sz w:val="22"/>
        </w:rPr>
        <w:t xml:space="preserve"> </w:t>
      </w:r>
      <w:r w:rsidR="00BF04CE" w:rsidRPr="00483CAD">
        <w:rPr>
          <w:rFonts w:ascii="Neue Regular" w:hAnsi="Neue Regular" w:cs="Times New Roman"/>
          <w:color w:val="000000" w:themeColor="text1"/>
          <w:sz w:val="22"/>
        </w:rPr>
        <w:t xml:space="preserve">in </w:t>
      </w:r>
      <w:r w:rsidR="00374AD7" w:rsidRPr="00483CAD">
        <w:rPr>
          <w:rFonts w:ascii="Neue Regular" w:hAnsi="Neue Regular" w:cs="Times New Roman"/>
          <w:i/>
          <w:color w:val="000000" w:themeColor="text1"/>
          <w:sz w:val="22"/>
        </w:rPr>
        <w:t>Queer Medieval Pedagogies</w:t>
      </w:r>
      <w:r w:rsidR="00374AD7" w:rsidRPr="00483CAD">
        <w:rPr>
          <w:rFonts w:ascii="Neue Regular" w:hAnsi="Neue Regular" w:cs="Times New Roman"/>
          <w:color w:val="000000" w:themeColor="text1"/>
          <w:sz w:val="22"/>
        </w:rPr>
        <w:t xml:space="preserve">, ed. Natalie Grinnell, New Queer Medievalisms series, Medieval Institute Publications (invited contribution, in progress). </w:t>
      </w:r>
    </w:p>
    <w:p w14:paraId="1AC1D9C3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="Times New Roman"/>
          <w:color w:val="000000" w:themeColor="text1"/>
          <w:sz w:val="22"/>
        </w:rPr>
      </w:pPr>
    </w:p>
    <w:p w14:paraId="19CBC058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="Times New Roman"/>
          <w:b/>
          <w:color w:val="000000" w:themeColor="text1"/>
          <w:sz w:val="22"/>
        </w:rPr>
      </w:pPr>
      <w:r w:rsidRPr="00483CAD">
        <w:rPr>
          <w:rFonts w:ascii="Neue Regular" w:hAnsi="Neue Regular" w:cs="Times New Roman"/>
          <w:b/>
          <w:color w:val="000000" w:themeColor="text1"/>
          <w:sz w:val="22"/>
        </w:rPr>
        <w:t>FOUNDATION REPORT</w:t>
      </w:r>
    </w:p>
    <w:p w14:paraId="389EB3C8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“Reforming Doctoral Education, 1990 to 2015: Recent Initiatives and Future Prospects” (contributing author), Andrew W. Mellon Foundation, 2016.</w:t>
      </w:r>
    </w:p>
    <w:p w14:paraId="3B63C1E5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/>
          <w:b/>
          <w:color w:val="000000" w:themeColor="text1"/>
          <w:sz w:val="22"/>
          <w:u w:val="single"/>
        </w:rPr>
      </w:pPr>
    </w:p>
    <w:p w14:paraId="7D12378B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b/>
          <w:color w:val="000000" w:themeColor="text1"/>
          <w:sz w:val="22"/>
        </w:rPr>
      </w:pPr>
      <w:r w:rsidRPr="00483CAD">
        <w:rPr>
          <w:rFonts w:ascii="Neue Regular" w:hAnsi="Neue Regular" w:cstheme="majorBidi"/>
          <w:b/>
          <w:color w:val="000000" w:themeColor="text1"/>
          <w:sz w:val="22"/>
        </w:rPr>
        <w:t>ESSAYS</w:t>
      </w:r>
    </w:p>
    <w:p w14:paraId="3EE9C908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 xml:space="preserve">“Buildings Were My Education,” </w:t>
      </w:r>
      <w:r w:rsidRPr="00483CAD">
        <w:rPr>
          <w:rFonts w:ascii="Neue Regular" w:hAnsi="Neue Regular"/>
          <w:i/>
          <w:color w:val="000000" w:themeColor="text1"/>
          <w:sz w:val="22"/>
        </w:rPr>
        <w:t>Public Seminar</w:t>
      </w:r>
      <w:r w:rsidRPr="00483CAD">
        <w:rPr>
          <w:rFonts w:ascii="Neue Regular" w:hAnsi="Neue Regular"/>
          <w:color w:val="000000" w:themeColor="text1"/>
          <w:sz w:val="22"/>
        </w:rPr>
        <w:t xml:space="preserve"> (2018). </w:t>
      </w:r>
    </w:p>
    <w:p w14:paraId="29D2035C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>“#</w:t>
      </w:r>
      <w:proofErr w:type="spellStart"/>
      <w:r w:rsidRPr="00483CAD">
        <w:rPr>
          <w:rFonts w:ascii="Neue Regular" w:hAnsi="Neue Regular"/>
          <w:color w:val="000000" w:themeColor="text1"/>
          <w:sz w:val="22"/>
        </w:rPr>
        <w:t>MedievalToo</w:t>
      </w:r>
      <w:proofErr w:type="spellEnd"/>
      <w:r w:rsidRPr="00483CAD">
        <w:rPr>
          <w:rFonts w:ascii="Neue Regular" w:hAnsi="Neue Regular"/>
          <w:color w:val="000000" w:themeColor="text1"/>
          <w:sz w:val="22"/>
        </w:rPr>
        <w:t xml:space="preserve">,” </w:t>
      </w:r>
      <w:r w:rsidRPr="00483CAD">
        <w:rPr>
          <w:rFonts w:ascii="Neue Regular" w:hAnsi="Neue Regular"/>
          <w:i/>
          <w:color w:val="000000" w:themeColor="text1"/>
          <w:sz w:val="22"/>
        </w:rPr>
        <w:t xml:space="preserve">Inside Higher Education </w:t>
      </w:r>
      <w:r w:rsidRPr="00483CAD">
        <w:rPr>
          <w:rFonts w:ascii="Neue Regular" w:hAnsi="Neue Regular"/>
          <w:color w:val="000000" w:themeColor="text1"/>
          <w:sz w:val="22"/>
        </w:rPr>
        <w:t>(2018).</w:t>
      </w:r>
    </w:p>
    <w:p w14:paraId="78D7B6E3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 xml:space="preserve">“Why We Need Greater Linguistic Diversity,” </w:t>
      </w:r>
      <w:r w:rsidRPr="00483CAD">
        <w:rPr>
          <w:rFonts w:ascii="Neue Regular" w:hAnsi="Neue Regular"/>
          <w:i/>
          <w:color w:val="000000" w:themeColor="text1"/>
          <w:sz w:val="22"/>
        </w:rPr>
        <w:t>Inside Higher Education</w:t>
      </w:r>
      <w:r w:rsidRPr="00483CAD">
        <w:rPr>
          <w:rFonts w:ascii="Neue Regular" w:hAnsi="Neue Regular"/>
          <w:color w:val="000000" w:themeColor="text1"/>
          <w:sz w:val="22"/>
        </w:rPr>
        <w:t xml:space="preserve"> (2017).</w:t>
      </w:r>
    </w:p>
    <w:p w14:paraId="069013D6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 xml:space="preserve">“How to Cultivate Greater Linguistic Diversity,” </w:t>
      </w:r>
      <w:r w:rsidRPr="00483CAD">
        <w:rPr>
          <w:rFonts w:ascii="Neue Regular" w:hAnsi="Neue Regular"/>
          <w:i/>
          <w:color w:val="000000" w:themeColor="text1"/>
          <w:sz w:val="22"/>
        </w:rPr>
        <w:t xml:space="preserve">Inside Higher Education </w:t>
      </w:r>
      <w:r w:rsidRPr="00483CAD">
        <w:rPr>
          <w:rFonts w:ascii="Neue Regular" w:hAnsi="Neue Regular"/>
          <w:color w:val="000000" w:themeColor="text1"/>
          <w:sz w:val="22"/>
        </w:rPr>
        <w:t>(2017).</w:t>
      </w:r>
    </w:p>
    <w:p w14:paraId="6055A579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 xml:space="preserve">"I Got the Donald Trump Blues," </w:t>
      </w:r>
      <w:r w:rsidRPr="00483CAD">
        <w:rPr>
          <w:rFonts w:ascii="Neue Regular" w:hAnsi="Neue Regular"/>
          <w:i/>
          <w:color w:val="000000" w:themeColor="text1"/>
          <w:sz w:val="22"/>
        </w:rPr>
        <w:t>Good Man Project</w:t>
      </w:r>
      <w:r w:rsidRPr="00483CAD">
        <w:rPr>
          <w:rFonts w:ascii="Neue Regular" w:hAnsi="Neue Regular"/>
          <w:color w:val="000000" w:themeColor="text1"/>
          <w:sz w:val="22"/>
        </w:rPr>
        <w:t xml:space="preserve"> (2017).</w:t>
      </w:r>
    </w:p>
    <w:p w14:paraId="50B9FDA7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 xml:space="preserve">“The Best Lists of 2016,” </w:t>
      </w:r>
      <w:r w:rsidRPr="00483CAD">
        <w:rPr>
          <w:rFonts w:ascii="Neue Regular" w:hAnsi="Neue Regular"/>
          <w:i/>
          <w:color w:val="000000" w:themeColor="text1"/>
          <w:sz w:val="22"/>
        </w:rPr>
        <w:t>Inside Higher Education</w:t>
      </w:r>
      <w:r w:rsidRPr="00483CAD">
        <w:rPr>
          <w:rFonts w:ascii="Neue Regular" w:hAnsi="Neue Regular"/>
          <w:color w:val="000000" w:themeColor="text1"/>
          <w:sz w:val="22"/>
        </w:rPr>
        <w:t xml:space="preserve"> (2017).</w:t>
      </w:r>
    </w:p>
    <w:p w14:paraId="0A44E2B0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 xml:space="preserve">“A Queer Confession,” </w:t>
      </w:r>
      <w:r w:rsidRPr="00483CAD">
        <w:rPr>
          <w:rFonts w:ascii="Neue Regular" w:hAnsi="Neue Regular"/>
          <w:i/>
          <w:color w:val="000000" w:themeColor="text1"/>
          <w:sz w:val="22"/>
        </w:rPr>
        <w:t xml:space="preserve">Inside Higher Education </w:t>
      </w:r>
      <w:r w:rsidRPr="00483CAD">
        <w:rPr>
          <w:rFonts w:ascii="Neue Regular" w:hAnsi="Neue Regular"/>
          <w:color w:val="000000" w:themeColor="text1"/>
          <w:sz w:val="22"/>
        </w:rPr>
        <w:t>(2016).</w:t>
      </w:r>
    </w:p>
    <w:p w14:paraId="0FB92673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“</w:t>
      </w:r>
      <w:r w:rsidRPr="00483CAD">
        <w:rPr>
          <w:rFonts w:ascii="Neue Regular" w:hAnsi="Neue Regular" w:cstheme="majorBidi"/>
          <w:i/>
          <w:color w:val="000000" w:themeColor="text1"/>
          <w:sz w:val="22"/>
        </w:rPr>
        <w:t>Beowulf</w:t>
      </w:r>
      <w:r w:rsidRPr="00483CAD">
        <w:rPr>
          <w:rFonts w:ascii="Neue Regular" w:hAnsi="Neue Regular" w:cstheme="majorBidi"/>
          <w:color w:val="000000" w:themeColor="text1"/>
          <w:sz w:val="22"/>
        </w:rPr>
        <w:t xml:space="preserve"> among the Ruins,” </w:t>
      </w:r>
      <w:r w:rsidRPr="00483CAD">
        <w:rPr>
          <w:rFonts w:ascii="Neue Regular" w:hAnsi="Neue Regular" w:cstheme="majorBidi"/>
          <w:i/>
          <w:color w:val="000000" w:themeColor="text1"/>
          <w:sz w:val="22"/>
        </w:rPr>
        <w:t>Chronicle of Higher Education</w:t>
      </w:r>
      <w:r w:rsidRPr="00483CAD">
        <w:rPr>
          <w:rFonts w:ascii="Neue Regular" w:hAnsi="Neue Regular" w:cstheme="majorBidi"/>
          <w:color w:val="000000" w:themeColor="text1"/>
          <w:sz w:val="22"/>
        </w:rPr>
        <w:t xml:space="preserve"> (2016).</w:t>
      </w:r>
    </w:p>
    <w:p w14:paraId="4D04B935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“Teacher’s Pet,” </w:t>
      </w:r>
      <w:r w:rsidRPr="00483CAD">
        <w:rPr>
          <w:rFonts w:ascii="Neue Regular" w:hAnsi="Neue Regular" w:cstheme="majorBidi"/>
          <w:i/>
          <w:color w:val="000000" w:themeColor="text1"/>
          <w:sz w:val="22"/>
        </w:rPr>
        <w:t>Chronicle of Higher Education</w:t>
      </w:r>
      <w:r w:rsidRPr="00483CAD">
        <w:rPr>
          <w:rFonts w:ascii="Neue Regular" w:hAnsi="Neue Regular" w:cstheme="majorBidi"/>
          <w:color w:val="000000" w:themeColor="text1"/>
          <w:sz w:val="22"/>
        </w:rPr>
        <w:t xml:space="preserve"> (2016).</w:t>
      </w:r>
    </w:p>
    <w:p w14:paraId="4941FF45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“The Consolation of Asceticism,” </w:t>
      </w:r>
      <w:r w:rsidRPr="00483CAD">
        <w:rPr>
          <w:rFonts w:ascii="Neue Regular" w:hAnsi="Neue Regular" w:cstheme="majorBidi"/>
          <w:i/>
          <w:color w:val="000000" w:themeColor="text1"/>
          <w:sz w:val="22"/>
        </w:rPr>
        <w:t>Chronicle of Higher Education</w:t>
      </w:r>
      <w:r w:rsidRPr="00483CAD">
        <w:rPr>
          <w:rFonts w:ascii="Neue Regular" w:hAnsi="Neue Regular" w:cstheme="majorBidi"/>
          <w:color w:val="000000" w:themeColor="text1"/>
          <w:sz w:val="22"/>
        </w:rPr>
        <w:t xml:space="preserve"> (2015).</w:t>
      </w:r>
    </w:p>
    <w:p w14:paraId="03EACBD1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“Corporeality in the Classroom,” </w:t>
      </w:r>
      <w:r w:rsidRPr="00483CAD">
        <w:rPr>
          <w:rFonts w:ascii="Neue Regular" w:hAnsi="Neue Regular" w:cstheme="majorBidi"/>
          <w:i/>
          <w:color w:val="000000" w:themeColor="text1"/>
          <w:sz w:val="22"/>
        </w:rPr>
        <w:t>Glasgow Review of Books</w:t>
      </w:r>
      <w:r w:rsidRPr="00483CAD">
        <w:rPr>
          <w:rFonts w:ascii="Neue Regular" w:hAnsi="Neue Regular" w:cstheme="majorBidi"/>
          <w:color w:val="000000" w:themeColor="text1"/>
          <w:sz w:val="22"/>
        </w:rPr>
        <w:t xml:space="preserve"> (2014).</w:t>
      </w:r>
    </w:p>
    <w:p w14:paraId="6199CAEB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“The Antigay Blood Ban and What It Means to be Gay,” </w:t>
      </w:r>
      <w:r w:rsidRPr="00483CAD">
        <w:rPr>
          <w:rFonts w:ascii="Neue Regular" w:hAnsi="Neue Regular" w:cstheme="majorBidi"/>
          <w:i/>
          <w:color w:val="000000" w:themeColor="text1"/>
          <w:sz w:val="22"/>
        </w:rPr>
        <w:t>The Advocate</w:t>
      </w:r>
      <w:r w:rsidRPr="00483CAD">
        <w:rPr>
          <w:rFonts w:ascii="Neue Regular" w:hAnsi="Neue Regular" w:cstheme="majorBidi"/>
          <w:color w:val="000000" w:themeColor="text1"/>
          <w:sz w:val="22"/>
        </w:rPr>
        <w:t xml:space="preserve"> (2012).</w:t>
      </w:r>
    </w:p>
    <w:p w14:paraId="640A89D6" w14:textId="77777777" w:rsidR="00374AD7" w:rsidRPr="00483CAD" w:rsidRDefault="00374AD7" w:rsidP="00374AD7">
      <w:pPr>
        <w:tabs>
          <w:tab w:val="left" w:pos="8010"/>
        </w:tabs>
        <w:spacing w:line="360" w:lineRule="auto"/>
        <w:jc w:val="center"/>
        <w:rPr>
          <w:rFonts w:ascii="Neue Regular" w:hAnsi="Neue Regular" w:cstheme="majorBidi"/>
          <w:b/>
          <w:color w:val="000000" w:themeColor="text1"/>
          <w:sz w:val="22"/>
        </w:rPr>
      </w:pPr>
    </w:p>
    <w:p w14:paraId="0356C93D" w14:textId="570B173B" w:rsidR="00374AD7" w:rsidRPr="00483CAD" w:rsidRDefault="004834F1" w:rsidP="00374AD7">
      <w:pPr>
        <w:tabs>
          <w:tab w:val="left" w:pos="8010"/>
        </w:tabs>
        <w:spacing w:line="360" w:lineRule="auto"/>
        <w:rPr>
          <w:rFonts w:ascii="Neue Regular" w:hAnsi="Neue Regular"/>
          <w:b/>
          <w:color w:val="000000" w:themeColor="text1"/>
          <w:sz w:val="22"/>
        </w:rPr>
      </w:pPr>
      <w:r w:rsidRPr="00483CAD">
        <w:rPr>
          <w:rFonts w:ascii="Neue Regular" w:hAnsi="Neue Regular"/>
          <w:b/>
          <w:color w:val="000000" w:themeColor="text1"/>
          <w:sz w:val="22"/>
        </w:rPr>
        <w:t>CREATIVE</w:t>
      </w:r>
      <w:r w:rsidR="00374AD7" w:rsidRPr="00483CAD">
        <w:rPr>
          <w:rFonts w:ascii="Neue Regular" w:hAnsi="Neue Regular"/>
          <w:b/>
          <w:color w:val="000000" w:themeColor="text1"/>
          <w:sz w:val="22"/>
        </w:rPr>
        <w:t xml:space="preserve"> BOOKS</w:t>
      </w:r>
    </w:p>
    <w:p w14:paraId="3372CB41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i/>
          <w:color w:val="000000" w:themeColor="text1"/>
          <w:sz w:val="22"/>
        </w:rPr>
        <w:t>Gender Trouble Couplets</w:t>
      </w:r>
      <w:r w:rsidRPr="00483CAD">
        <w:rPr>
          <w:rFonts w:ascii="Neue Regular" w:hAnsi="Neue Regular"/>
          <w:color w:val="000000" w:themeColor="text1"/>
          <w:sz w:val="22"/>
        </w:rPr>
        <w:t xml:space="preserve">, </w:t>
      </w:r>
      <w:r w:rsidRPr="00483CAD">
        <w:rPr>
          <w:rFonts w:ascii="Neue Regular" w:hAnsi="Neue Regular"/>
          <w:i/>
          <w:color w:val="000000" w:themeColor="text1"/>
          <w:sz w:val="22"/>
        </w:rPr>
        <w:t>Vol. 1</w:t>
      </w:r>
      <w:r w:rsidRPr="00483CAD">
        <w:rPr>
          <w:rFonts w:ascii="Neue Regular" w:hAnsi="Neue Regular"/>
          <w:color w:val="000000" w:themeColor="text1"/>
          <w:sz w:val="22"/>
        </w:rPr>
        <w:t xml:space="preserve">. Brooklyn: punctum books, 2019. </w:t>
      </w:r>
    </w:p>
    <w:p w14:paraId="5A9D973A" w14:textId="77777777" w:rsidR="0090341B" w:rsidRPr="00483CAD" w:rsidRDefault="00374AD7" w:rsidP="0090341B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i/>
          <w:color w:val="000000" w:themeColor="text1"/>
          <w:sz w:val="22"/>
        </w:rPr>
        <w:t>Transfer Queen</w:t>
      </w:r>
      <w:r w:rsidRPr="00483CAD">
        <w:rPr>
          <w:rFonts w:ascii="Neue Regular" w:hAnsi="Neue Regular"/>
          <w:color w:val="000000" w:themeColor="text1"/>
          <w:sz w:val="22"/>
        </w:rPr>
        <w:t xml:space="preserve">. Brooklyn: punctum books, 2018. </w:t>
      </w:r>
    </w:p>
    <w:p w14:paraId="03FCD72B" w14:textId="51523A90" w:rsidR="00374AD7" w:rsidRPr="00483CAD" w:rsidRDefault="00374AD7" w:rsidP="0090341B">
      <w:pPr>
        <w:pStyle w:val="Prrafodelista"/>
        <w:numPr>
          <w:ilvl w:val="0"/>
          <w:numId w:val="2"/>
        </w:numPr>
        <w:tabs>
          <w:tab w:val="left" w:pos="8010"/>
        </w:tabs>
        <w:spacing w:line="360" w:lineRule="auto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>exhibited as a multimedia installation (in collaboration with visual artist Patty Barth) at Brooklyn Wayfarers.</w:t>
      </w:r>
    </w:p>
    <w:p w14:paraId="15D7499E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i/>
          <w:color w:val="000000" w:themeColor="text1"/>
          <w:sz w:val="22"/>
        </w:rPr>
        <w:t>My Gay Middle Ages</w:t>
      </w:r>
      <w:r w:rsidRPr="00483CAD">
        <w:rPr>
          <w:rFonts w:ascii="Neue Regular" w:hAnsi="Neue Regular"/>
          <w:color w:val="000000" w:themeColor="text1"/>
          <w:sz w:val="22"/>
        </w:rPr>
        <w:t>. Brooklyn: punctum books, 2015.</w:t>
      </w:r>
    </w:p>
    <w:p w14:paraId="252F1DB3" w14:textId="77777777" w:rsidR="0090341B" w:rsidRPr="00483CAD" w:rsidRDefault="00374AD7" w:rsidP="0090341B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i/>
          <w:color w:val="000000" w:themeColor="text1"/>
          <w:sz w:val="22"/>
        </w:rPr>
        <w:t>Thebes</w:t>
      </w:r>
      <w:r w:rsidRPr="00483CAD">
        <w:rPr>
          <w:rFonts w:ascii="Neue Regular" w:hAnsi="Neue Regular"/>
          <w:color w:val="000000" w:themeColor="text1"/>
          <w:sz w:val="22"/>
        </w:rPr>
        <w:t xml:space="preserve">. Brooklyn: Jerk Poet, 2015. </w:t>
      </w:r>
    </w:p>
    <w:p w14:paraId="6ABDDD9D" w14:textId="0D057390" w:rsidR="00374AD7" w:rsidRPr="00483CAD" w:rsidRDefault="00374AD7" w:rsidP="0090341B">
      <w:pPr>
        <w:pStyle w:val="Prrafodelista"/>
        <w:numPr>
          <w:ilvl w:val="0"/>
          <w:numId w:val="2"/>
        </w:numPr>
        <w:tabs>
          <w:tab w:val="left" w:pos="8010"/>
        </w:tabs>
        <w:spacing w:line="360" w:lineRule="auto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>exhibited as a multimedia installation (in collaboration with visual artists Juliana Merz and Harry Cushing) at Brooklyn Wayfarers.</w:t>
      </w:r>
    </w:p>
    <w:p w14:paraId="10EBCDD8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i/>
          <w:color w:val="000000" w:themeColor="text1"/>
          <w:sz w:val="22"/>
        </w:rPr>
        <w:lastRenderedPageBreak/>
        <w:t>Retractions &amp; Revelations</w:t>
      </w:r>
      <w:r w:rsidRPr="00483CAD">
        <w:rPr>
          <w:rFonts w:ascii="Neue Regular" w:hAnsi="Neue Regular"/>
          <w:color w:val="000000" w:themeColor="text1"/>
          <w:sz w:val="22"/>
        </w:rPr>
        <w:t>. Brooklyn: Jerk Poet, 2014.</w:t>
      </w:r>
    </w:p>
    <w:p w14:paraId="414489F8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/>
          <w:b/>
          <w:color w:val="000000" w:themeColor="text1"/>
          <w:sz w:val="22"/>
        </w:rPr>
      </w:pPr>
    </w:p>
    <w:p w14:paraId="7D6DD944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/>
          <w:b/>
          <w:color w:val="000000" w:themeColor="text1"/>
          <w:sz w:val="22"/>
        </w:rPr>
      </w:pPr>
      <w:r w:rsidRPr="00483CAD">
        <w:rPr>
          <w:rFonts w:ascii="Neue Regular" w:hAnsi="Neue Regular"/>
          <w:b/>
          <w:color w:val="000000" w:themeColor="text1"/>
          <w:sz w:val="22"/>
        </w:rPr>
        <w:t>SHORT FILMS</w:t>
      </w:r>
    </w:p>
    <w:p w14:paraId="7A34EE4D" w14:textId="2A97565F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>“Can’t Get There from Here,” 2020.</w:t>
      </w:r>
    </w:p>
    <w:p w14:paraId="5BA6EFB0" w14:textId="77777777" w:rsidR="00374AD7" w:rsidRPr="00483CAD" w:rsidRDefault="00374AD7" w:rsidP="00374AD7">
      <w:pPr>
        <w:pStyle w:val="Prrafodelista"/>
        <w:numPr>
          <w:ilvl w:val="0"/>
          <w:numId w:val="1"/>
        </w:numPr>
        <w:tabs>
          <w:tab w:val="left" w:pos="8010"/>
        </w:tabs>
        <w:spacing w:line="360" w:lineRule="auto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 xml:space="preserve">Screened at Grace Space, NY. </w:t>
      </w:r>
    </w:p>
    <w:p w14:paraId="2E462C8C" w14:textId="4E019851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“Mono Generation,” 2017.</w:t>
      </w:r>
    </w:p>
    <w:p w14:paraId="5527C921" w14:textId="77777777" w:rsidR="00374AD7" w:rsidRPr="00483CAD" w:rsidRDefault="00374AD7" w:rsidP="00374AD7">
      <w:pPr>
        <w:pStyle w:val="Prrafodelista"/>
        <w:numPr>
          <w:ilvl w:val="0"/>
          <w:numId w:val="1"/>
        </w:num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Screened at Chicago Underground Film Festival; Dallas </w:t>
      </w:r>
      <w:proofErr w:type="spellStart"/>
      <w:r w:rsidRPr="00483CAD">
        <w:rPr>
          <w:rFonts w:ascii="Neue Regular" w:hAnsi="Neue Regular" w:cstheme="majorBidi"/>
          <w:color w:val="000000" w:themeColor="text1"/>
          <w:sz w:val="22"/>
        </w:rPr>
        <w:t>VideoFest</w:t>
      </w:r>
      <w:proofErr w:type="spellEnd"/>
      <w:r w:rsidRPr="00483CAD">
        <w:rPr>
          <w:rFonts w:ascii="Neue Regular" w:hAnsi="Neue Regular" w:cstheme="majorBidi"/>
          <w:color w:val="000000" w:themeColor="text1"/>
          <w:sz w:val="22"/>
        </w:rPr>
        <w:t>; Experimental Forum; Somerville Film Festival; Toronto Film Week.</w:t>
      </w:r>
    </w:p>
    <w:p w14:paraId="725BE1C2" w14:textId="77777777" w:rsidR="00374AD7" w:rsidRPr="00483CAD" w:rsidRDefault="00374AD7" w:rsidP="00374AD7">
      <w:pPr>
        <w:pStyle w:val="Prrafodelista"/>
        <w:numPr>
          <w:ilvl w:val="0"/>
          <w:numId w:val="1"/>
        </w:num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Winner, “Best Documentary,” Experimental Forum, Los Angeles, CA. </w:t>
      </w:r>
    </w:p>
    <w:p w14:paraId="49F0C976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b/>
          <w:color w:val="000000" w:themeColor="text1"/>
          <w:sz w:val="22"/>
        </w:rPr>
      </w:pPr>
    </w:p>
    <w:p w14:paraId="356D829E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/>
          <w:b/>
          <w:color w:val="000000" w:themeColor="text1"/>
          <w:sz w:val="22"/>
        </w:rPr>
      </w:pPr>
      <w:r w:rsidRPr="00483CAD">
        <w:rPr>
          <w:rFonts w:ascii="Neue Regular" w:hAnsi="Neue Regular"/>
          <w:b/>
          <w:color w:val="000000" w:themeColor="text1"/>
          <w:sz w:val="22"/>
        </w:rPr>
        <w:t>MULTIMEDIA PROJECTS</w:t>
      </w:r>
    </w:p>
    <w:p w14:paraId="4538BD91" w14:textId="78996E2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/>
          <w:color w:val="000000" w:themeColor="text1"/>
          <w:sz w:val="22"/>
        </w:rPr>
        <w:t xml:space="preserve">“Fab/Fag (My Fabulous </w:t>
      </w:r>
      <w:proofErr w:type="spellStart"/>
      <w:r w:rsidR="0090341B" w:rsidRPr="00483CAD">
        <w:rPr>
          <w:rFonts w:ascii="Neue Regular" w:hAnsi="Neue Regular"/>
          <w:color w:val="000000" w:themeColor="text1"/>
          <w:sz w:val="22"/>
        </w:rPr>
        <w:t>Níðstang</w:t>
      </w:r>
      <w:proofErr w:type="spellEnd"/>
      <w:r w:rsidRPr="00483CAD">
        <w:rPr>
          <w:rFonts w:ascii="Neue Regular" w:hAnsi="Neue Regular"/>
          <w:color w:val="000000" w:themeColor="text1"/>
          <w:sz w:val="22"/>
        </w:rPr>
        <w:t xml:space="preserve">),” medieval-inspired public sculpture (in collaboration with Hugo </w:t>
      </w:r>
      <w:proofErr w:type="spellStart"/>
      <w:r w:rsidRPr="00483CAD">
        <w:rPr>
          <w:rFonts w:ascii="Neue Regular" w:hAnsi="Neue Regular"/>
          <w:color w:val="000000" w:themeColor="text1"/>
          <w:sz w:val="22"/>
        </w:rPr>
        <w:t>LLanes</w:t>
      </w:r>
      <w:proofErr w:type="spellEnd"/>
      <w:r w:rsidRPr="00483CAD">
        <w:rPr>
          <w:rFonts w:ascii="Neue Regular" w:hAnsi="Neue Regular"/>
          <w:color w:val="000000" w:themeColor="text1"/>
          <w:sz w:val="22"/>
        </w:rPr>
        <w:t xml:space="preserve">), Plan-B Art Festival, </w:t>
      </w:r>
      <w:proofErr w:type="spellStart"/>
      <w:r w:rsidRPr="00483CAD">
        <w:rPr>
          <w:rFonts w:ascii="Neue Regular" w:hAnsi="Neue Regular"/>
          <w:color w:val="000000" w:themeColor="text1"/>
          <w:sz w:val="22"/>
        </w:rPr>
        <w:t>Borgarnes</w:t>
      </w:r>
      <w:proofErr w:type="spellEnd"/>
      <w:r w:rsidRPr="00483CAD">
        <w:rPr>
          <w:rFonts w:ascii="Neue Regular" w:hAnsi="Neue Regular"/>
          <w:color w:val="000000" w:themeColor="text1"/>
          <w:sz w:val="22"/>
        </w:rPr>
        <w:t xml:space="preserve">, Iceland (2019). </w:t>
      </w:r>
    </w:p>
    <w:p w14:paraId="2CCD392C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="Times New Roman"/>
          <w:color w:val="000000" w:themeColor="text1"/>
          <w:sz w:val="22"/>
          <w:szCs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“</w:t>
      </w:r>
      <w:proofErr w:type="spellStart"/>
      <w:r w:rsidRPr="00483CAD">
        <w:rPr>
          <w:rFonts w:ascii="Neue Regular" w:hAnsi="Neue Regular" w:cstheme="majorBidi"/>
          <w:color w:val="000000" w:themeColor="text1"/>
          <w:sz w:val="22"/>
        </w:rPr>
        <w:t>Pasteler</w:t>
      </w:r>
      <w:r w:rsidRPr="00483CAD">
        <w:rPr>
          <w:rFonts w:ascii="Neue Regular" w:hAnsi="Neue Regular" w:cs="Times New Roman"/>
          <w:color w:val="000000" w:themeColor="text1"/>
          <w:sz w:val="22"/>
          <w:szCs w:val="22"/>
        </w:rPr>
        <w:t>ía</w:t>
      </w:r>
      <w:proofErr w:type="spellEnd"/>
      <w:r w:rsidRPr="00483CAD">
        <w:rPr>
          <w:rFonts w:ascii="Neue Regular" w:hAnsi="Neue Regular" w:cs="Times New Roman"/>
          <w:color w:val="000000" w:themeColor="text1"/>
          <w:sz w:val="22"/>
          <w:szCs w:val="22"/>
        </w:rPr>
        <w:t xml:space="preserve"> Ideal,” art exhibition (in collaboration with Hugo </w:t>
      </w:r>
      <w:proofErr w:type="spellStart"/>
      <w:r w:rsidRPr="00483CAD">
        <w:rPr>
          <w:rFonts w:ascii="Neue Regular" w:hAnsi="Neue Regular" w:cs="Times New Roman"/>
          <w:color w:val="000000" w:themeColor="text1"/>
          <w:sz w:val="22"/>
          <w:szCs w:val="22"/>
        </w:rPr>
        <w:t>LLanes</w:t>
      </w:r>
      <w:proofErr w:type="spellEnd"/>
      <w:r w:rsidRPr="00483CAD">
        <w:rPr>
          <w:rFonts w:ascii="Neue Regular" w:hAnsi="Neue Regular" w:cs="Times New Roman"/>
          <w:color w:val="000000" w:themeColor="text1"/>
          <w:sz w:val="22"/>
          <w:szCs w:val="22"/>
        </w:rPr>
        <w:t xml:space="preserve">), RÝMD Gallery, Reykjavík, Iceland </w:t>
      </w:r>
      <w:r w:rsidRPr="00483CAD">
        <w:rPr>
          <w:rFonts w:ascii="Neue Regular" w:hAnsi="Neue Regular"/>
          <w:color w:val="000000" w:themeColor="text1"/>
          <w:sz w:val="22"/>
        </w:rPr>
        <w:t xml:space="preserve">(2019). </w:t>
      </w:r>
    </w:p>
    <w:p w14:paraId="58170A20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b/>
          <w:color w:val="000000" w:themeColor="text1"/>
          <w:sz w:val="22"/>
        </w:rPr>
      </w:pPr>
    </w:p>
    <w:p w14:paraId="06EC4FDC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b/>
          <w:color w:val="000000" w:themeColor="text1"/>
          <w:sz w:val="22"/>
        </w:rPr>
      </w:pPr>
      <w:r w:rsidRPr="00483CAD">
        <w:rPr>
          <w:rFonts w:ascii="Neue Regular" w:hAnsi="Neue Regular"/>
          <w:b/>
          <w:color w:val="000000" w:themeColor="text1"/>
          <w:sz w:val="22"/>
        </w:rPr>
        <w:t>EXHIBITION CATALOGUES</w:t>
      </w:r>
    </w:p>
    <w:p w14:paraId="32C0636B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“Caprices,” for </w:t>
      </w:r>
      <w:r w:rsidRPr="00483CAD">
        <w:rPr>
          <w:rFonts w:ascii="Neue Regular" w:hAnsi="Neue Regular" w:cstheme="majorBidi"/>
          <w:i/>
          <w:color w:val="000000" w:themeColor="text1"/>
          <w:sz w:val="22"/>
        </w:rPr>
        <w:t>Ay-</w:t>
      </w:r>
      <w:proofErr w:type="spellStart"/>
      <w:r w:rsidRPr="00483CAD">
        <w:rPr>
          <w:rFonts w:ascii="Neue Regular" w:hAnsi="Neue Regular" w:cstheme="majorBidi"/>
          <w:i/>
          <w:color w:val="000000" w:themeColor="text1"/>
          <w:sz w:val="22"/>
        </w:rPr>
        <w:t>che</w:t>
      </w:r>
      <w:proofErr w:type="spellEnd"/>
      <w:r w:rsidRPr="00483CAD">
        <w:rPr>
          <w:rFonts w:ascii="Neue Regular" w:hAnsi="Neue Regular" w:cstheme="majorBidi"/>
          <w:i/>
          <w:color w:val="000000" w:themeColor="text1"/>
          <w:sz w:val="22"/>
        </w:rPr>
        <w:t>, ay-</w:t>
      </w:r>
      <w:proofErr w:type="spellStart"/>
      <w:r w:rsidRPr="00483CAD">
        <w:rPr>
          <w:rFonts w:ascii="Neue Regular" w:hAnsi="Neue Regular" w:cstheme="majorBidi"/>
          <w:i/>
          <w:color w:val="000000" w:themeColor="text1"/>
          <w:sz w:val="22"/>
        </w:rPr>
        <w:t>che</w:t>
      </w:r>
      <w:proofErr w:type="spellEnd"/>
      <w:r w:rsidRPr="00483CAD">
        <w:rPr>
          <w:rFonts w:ascii="Neue Regular" w:hAnsi="Neue Regular" w:cstheme="majorBidi"/>
          <w:i/>
          <w:color w:val="000000" w:themeColor="text1"/>
          <w:sz w:val="22"/>
        </w:rPr>
        <w:t>, ay-</w:t>
      </w:r>
      <w:proofErr w:type="spellStart"/>
      <w:r w:rsidRPr="00483CAD">
        <w:rPr>
          <w:rFonts w:ascii="Neue Regular" w:hAnsi="Neue Regular" w:cstheme="majorBidi"/>
          <w:i/>
          <w:color w:val="000000" w:themeColor="text1"/>
          <w:sz w:val="22"/>
        </w:rPr>
        <w:t>che</w:t>
      </w:r>
      <w:proofErr w:type="spellEnd"/>
      <w:r w:rsidRPr="00483CAD">
        <w:rPr>
          <w:rFonts w:ascii="Neue Regular" w:hAnsi="Neue Regular" w:cstheme="majorBidi"/>
          <w:i/>
          <w:color w:val="000000" w:themeColor="text1"/>
          <w:sz w:val="22"/>
        </w:rPr>
        <w:t xml:space="preserve"> </w:t>
      </w:r>
      <w:r w:rsidRPr="00483CAD">
        <w:rPr>
          <w:rFonts w:ascii="Neue Regular" w:hAnsi="Neue Regular" w:cstheme="majorBidi"/>
          <w:color w:val="000000" w:themeColor="text1"/>
          <w:sz w:val="22"/>
        </w:rPr>
        <w:t xml:space="preserve">painting exhibition, Three Four Three Four Gallery, Brooklyn, New York (2018). </w:t>
      </w:r>
    </w:p>
    <w:p w14:paraId="19B2D810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“Playing Favorites,” for </w:t>
      </w:r>
      <w:r w:rsidRPr="00483CAD">
        <w:rPr>
          <w:rFonts w:ascii="Neue Regular" w:hAnsi="Neue Regular" w:cstheme="majorBidi"/>
          <w:i/>
          <w:color w:val="000000" w:themeColor="text1"/>
          <w:sz w:val="22"/>
        </w:rPr>
        <w:t>Members’ Show</w:t>
      </w:r>
      <w:r w:rsidRPr="00483CAD">
        <w:rPr>
          <w:rFonts w:ascii="Neue Regular" w:hAnsi="Neue Regular" w:cstheme="majorBidi"/>
          <w:color w:val="000000" w:themeColor="text1"/>
          <w:sz w:val="22"/>
        </w:rPr>
        <w:t xml:space="preserve"> multimedia exhibition, Brooklyn Wayfarers, Brooklyn, New York (2017). </w:t>
      </w:r>
    </w:p>
    <w:p w14:paraId="7D17AFA1" w14:textId="77777777" w:rsidR="00374AD7" w:rsidRPr="00483CAD" w:rsidRDefault="00374AD7" w:rsidP="00374AD7">
      <w:pPr>
        <w:tabs>
          <w:tab w:val="left" w:pos="8010"/>
        </w:tabs>
        <w:spacing w:line="360" w:lineRule="auto"/>
        <w:jc w:val="center"/>
        <w:rPr>
          <w:rFonts w:ascii="Neue Regular" w:hAnsi="Neue Regular" w:cstheme="majorBidi"/>
          <w:b/>
          <w:color w:val="000000" w:themeColor="text1"/>
          <w:sz w:val="22"/>
        </w:rPr>
      </w:pPr>
    </w:p>
    <w:p w14:paraId="10B9C12E" w14:textId="77777777" w:rsidR="00374AD7" w:rsidRPr="00483CAD" w:rsidRDefault="00374AD7" w:rsidP="00374AD7">
      <w:pPr>
        <w:tabs>
          <w:tab w:val="left" w:pos="8010"/>
        </w:tabs>
        <w:spacing w:line="360" w:lineRule="auto"/>
        <w:jc w:val="center"/>
        <w:rPr>
          <w:rFonts w:ascii="Neue Regular" w:hAnsi="Neue Regular" w:cstheme="majorBidi"/>
          <w:b/>
          <w:color w:val="000000" w:themeColor="text1"/>
          <w:sz w:val="22"/>
        </w:rPr>
      </w:pPr>
    </w:p>
    <w:p w14:paraId="0A83C3DD" w14:textId="6ECD02F1" w:rsidR="00374AD7" w:rsidRDefault="00374AD7" w:rsidP="00483CAD">
      <w:pPr>
        <w:tabs>
          <w:tab w:val="left" w:pos="8010"/>
        </w:tabs>
        <w:spacing w:line="360" w:lineRule="auto"/>
        <w:jc w:val="center"/>
        <w:rPr>
          <w:rFonts w:ascii="Neue Regular" w:hAnsi="Neue Regular" w:cstheme="majorBidi"/>
          <w:b/>
          <w:color w:val="000000" w:themeColor="text1"/>
          <w:sz w:val="22"/>
        </w:rPr>
      </w:pPr>
      <w:r w:rsidRPr="00483CAD">
        <w:rPr>
          <w:rFonts w:ascii="Neue Regular" w:hAnsi="Neue Regular" w:cstheme="majorBidi"/>
          <w:b/>
          <w:color w:val="000000" w:themeColor="text1"/>
          <w:sz w:val="22"/>
        </w:rPr>
        <w:t>COURSES TAUGHT</w:t>
      </w:r>
    </w:p>
    <w:p w14:paraId="49F6C5FF" w14:textId="77777777" w:rsidR="00483CAD" w:rsidRPr="00483CAD" w:rsidRDefault="00483CAD" w:rsidP="00483CAD">
      <w:pPr>
        <w:tabs>
          <w:tab w:val="left" w:pos="8010"/>
        </w:tabs>
        <w:spacing w:line="360" w:lineRule="auto"/>
        <w:jc w:val="center"/>
        <w:rPr>
          <w:rFonts w:ascii="Neue Regular" w:hAnsi="Neue Regular" w:cstheme="majorBidi"/>
          <w:b/>
          <w:color w:val="000000" w:themeColor="text1"/>
          <w:sz w:val="22"/>
        </w:rPr>
      </w:pPr>
    </w:p>
    <w:p w14:paraId="7BFDBC9D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b/>
          <w:color w:val="000000" w:themeColor="text1"/>
          <w:sz w:val="22"/>
        </w:rPr>
        <w:t>HUNTER COLLEGE - CUNY</w:t>
      </w:r>
      <w:r w:rsidRPr="00483CAD">
        <w:rPr>
          <w:rFonts w:ascii="Neue Regular" w:hAnsi="Neue Regular" w:cstheme="majorBidi"/>
          <w:color w:val="000000" w:themeColor="text1"/>
          <w:sz w:val="22"/>
        </w:rPr>
        <w:t xml:space="preserve"> (2012-present) </w:t>
      </w:r>
    </w:p>
    <w:p w14:paraId="744B8E08" w14:textId="763C9496" w:rsidR="007969E5" w:rsidRPr="00483CAD" w:rsidRDefault="007969E5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English Composition </w:t>
      </w:r>
    </w:p>
    <w:p w14:paraId="5039DBBE" w14:textId="6AE87E8B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First-Year Writing: Intro to Writing about Literature </w:t>
      </w:r>
    </w:p>
    <w:p w14:paraId="56AFDE44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Intro to Literary Studies </w:t>
      </w:r>
    </w:p>
    <w:p w14:paraId="33EEB32A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The History of the English Language </w:t>
      </w:r>
    </w:p>
    <w:p w14:paraId="675C31A4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Literary Theory </w:t>
      </w:r>
    </w:p>
    <w:p w14:paraId="56E9432F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Multicultural American Literature </w:t>
      </w:r>
    </w:p>
    <w:p w14:paraId="4DC33D69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lastRenderedPageBreak/>
        <w:t xml:space="preserve">Old English: Unlocking the Word-Hoard </w:t>
      </w:r>
    </w:p>
    <w:p w14:paraId="5617CF18" w14:textId="40CFDA1D" w:rsidR="00374AD7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Chaucer and Other Unlikely Poets </w:t>
      </w:r>
    </w:p>
    <w:p w14:paraId="00EF55FE" w14:textId="77777777" w:rsidR="00EB1686" w:rsidRPr="00483CAD" w:rsidRDefault="00EB1686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bookmarkStart w:id="0" w:name="_GoBack"/>
      <w:bookmarkEnd w:id="0"/>
    </w:p>
    <w:p w14:paraId="319B05C1" w14:textId="77777777" w:rsidR="00483CAD" w:rsidRPr="00483CAD" w:rsidRDefault="00483CAD" w:rsidP="00483CAD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b/>
          <w:color w:val="000000" w:themeColor="text1"/>
          <w:sz w:val="22"/>
        </w:rPr>
        <w:t>EUGENE LANG COLLEGE – THE NEW SCHOOL</w:t>
      </w:r>
      <w:r w:rsidRPr="00483CAD">
        <w:rPr>
          <w:rFonts w:ascii="Neue Regular" w:hAnsi="Neue Regular" w:cstheme="majorBidi"/>
          <w:color w:val="000000" w:themeColor="text1"/>
          <w:sz w:val="22"/>
        </w:rPr>
        <w:t xml:space="preserve"> (2015-present)</w:t>
      </w:r>
    </w:p>
    <w:p w14:paraId="23387862" w14:textId="77777777" w:rsidR="00483CAD" w:rsidRPr="00483CAD" w:rsidRDefault="00483CAD" w:rsidP="00483CAD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First-Year Writing: Identity: What </w:t>
      </w:r>
      <w:r w:rsidRPr="00483CAD">
        <w:rPr>
          <w:rFonts w:ascii="Neue Regular" w:hAnsi="Neue Regular" w:cstheme="majorBidi"/>
          <w:i/>
          <w:color w:val="000000" w:themeColor="text1"/>
          <w:sz w:val="22"/>
        </w:rPr>
        <w:t xml:space="preserve">Is </w:t>
      </w:r>
      <w:r w:rsidRPr="00483CAD">
        <w:rPr>
          <w:rFonts w:ascii="Neue Regular" w:hAnsi="Neue Regular" w:cstheme="majorBidi"/>
          <w:color w:val="000000" w:themeColor="text1"/>
          <w:sz w:val="22"/>
        </w:rPr>
        <w:t>It?</w:t>
      </w:r>
    </w:p>
    <w:p w14:paraId="486F1514" w14:textId="77777777" w:rsidR="00483CAD" w:rsidRPr="00483CAD" w:rsidRDefault="00483CAD" w:rsidP="00483CAD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First-Year Writing: Getting Medieval on New York </w:t>
      </w:r>
    </w:p>
    <w:p w14:paraId="6888730F" w14:textId="77777777" w:rsidR="00483CAD" w:rsidRPr="00483CAD" w:rsidRDefault="00483CAD" w:rsidP="00483CAD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Augustine and the Poetics of Confession</w:t>
      </w:r>
    </w:p>
    <w:p w14:paraId="55B2FBA3" w14:textId="77777777" w:rsidR="00483CAD" w:rsidRPr="00483CAD" w:rsidRDefault="00483CAD" w:rsidP="00483CAD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Chaucer: The Art of Irony </w:t>
      </w:r>
    </w:p>
    <w:p w14:paraId="4E6C795A" w14:textId="77777777" w:rsidR="00483CAD" w:rsidRPr="00483CAD" w:rsidRDefault="00483CAD" w:rsidP="00483CAD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The Invention of Literature </w:t>
      </w:r>
    </w:p>
    <w:p w14:paraId="32784312" w14:textId="77777777" w:rsidR="00483CAD" w:rsidRPr="00483CAD" w:rsidRDefault="00483CAD" w:rsidP="00483CAD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The Queer Middle Ages </w:t>
      </w:r>
    </w:p>
    <w:p w14:paraId="4AB1C70E" w14:textId="77777777" w:rsidR="00483CAD" w:rsidRPr="00483CAD" w:rsidRDefault="00483CAD" w:rsidP="00483CAD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Love in the Middle Ages </w:t>
      </w:r>
    </w:p>
    <w:p w14:paraId="6A709F69" w14:textId="06C5565E" w:rsidR="00374AD7" w:rsidRDefault="00483CAD" w:rsidP="00483CAD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Getting Medieval in Modern and Contemporary Art</w:t>
      </w:r>
    </w:p>
    <w:p w14:paraId="5B8F07D9" w14:textId="54818481" w:rsidR="00483CAD" w:rsidRDefault="00483CAD" w:rsidP="00483CAD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</w:p>
    <w:p w14:paraId="2F55B623" w14:textId="77777777" w:rsidR="00483CAD" w:rsidRPr="00483CAD" w:rsidRDefault="00483CAD" w:rsidP="00483CAD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b/>
          <w:color w:val="000000" w:themeColor="text1"/>
          <w:sz w:val="22"/>
        </w:rPr>
        <w:t xml:space="preserve">FORDHAM COLLEGE AT LINCOLN CENTER </w:t>
      </w:r>
      <w:r w:rsidRPr="00483CAD">
        <w:rPr>
          <w:rFonts w:ascii="Neue Regular" w:hAnsi="Neue Regular" w:cstheme="majorBidi"/>
          <w:color w:val="000000" w:themeColor="text1"/>
          <w:sz w:val="22"/>
        </w:rPr>
        <w:t xml:space="preserve">(2019-present) </w:t>
      </w:r>
    </w:p>
    <w:p w14:paraId="063916A3" w14:textId="77777777" w:rsidR="00483CAD" w:rsidRPr="00483CAD" w:rsidRDefault="00483CAD" w:rsidP="00483CAD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First-Year Writing: Composition II</w:t>
      </w:r>
    </w:p>
    <w:p w14:paraId="07C518D1" w14:textId="77777777" w:rsidR="00483CAD" w:rsidRPr="00483CAD" w:rsidRDefault="00483CAD" w:rsidP="00483CAD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</w:p>
    <w:p w14:paraId="7DA07B39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b/>
          <w:color w:val="000000" w:themeColor="text1"/>
          <w:sz w:val="22"/>
        </w:rPr>
        <w:t xml:space="preserve">MARYMOUNT MANHATTAN COLLEGE </w:t>
      </w:r>
      <w:r w:rsidRPr="00483CAD">
        <w:rPr>
          <w:rFonts w:ascii="Neue Regular" w:hAnsi="Neue Regular" w:cstheme="majorBidi"/>
          <w:color w:val="000000" w:themeColor="text1"/>
          <w:sz w:val="22"/>
        </w:rPr>
        <w:t>(2019)</w:t>
      </w:r>
    </w:p>
    <w:p w14:paraId="06237ED8" w14:textId="59EAD8C5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LGBTQ Literary Traditions</w:t>
      </w:r>
    </w:p>
    <w:p w14:paraId="254926C0" w14:textId="77777777" w:rsidR="00374AD7" w:rsidRPr="00483CAD" w:rsidRDefault="00374AD7" w:rsidP="00374AD7">
      <w:pPr>
        <w:tabs>
          <w:tab w:val="left" w:pos="8010"/>
        </w:tabs>
        <w:spacing w:line="360" w:lineRule="auto"/>
        <w:jc w:val="center"/>
        <w:rPr>
          <w:rFonts w:ascii="Neue Regular" w:hAnsi="Neue Regular" w:cstheme="majorBidi"/>
          <w:b/>
          <w:color w:val="000000" w:themeColor="text1"/>
          <w:sz w:val="22"/>
        </w:rPr>
      </w:pPr>
    </w:p>
    <w:p w14:paraId="026056D1" w14:textId="1B169796" w:rsidR="00374AD7" w:rsidRDefault="00374AD7" w:rsidP="00374AD7">
      <w:pPr>
        <w:tabs>
          <w:tab w:val="left" w:pos="8010"/>
        </w:tabs>
        <w:spacing w:line="360" w:lineRule="auto"/>
        <w:jc w:val="center"/>
        <w:rPr>
          <w:rFonts w:ascii="Neue Regular" w:hAnsi="Neue Regular" w:cstheme="majorBidi"/>
          <w:b/>
          <w:color w:val="000000" w:themeColor="text1"/>
          <w:sz w:val="22"/>
        </w:rPr>
      </w:pPr>
      <w:r w:rsidRPr="00483CAD">
        <w:rPr>
          <w:rFonts w:ascii="Neue Regular" w:hAnsi="Neue Regular" w:cstheme="majorBidi"/>
          <w:b/>
          <w:color w:val="000000" w:themeColor="text1"/>
          <w:sz w:val="22"/>
        </w:rPr>
        <w:t>TALKS &amp; READINGS</w:t>
      </w:r>
    </w:p>
    <w:p w14:paraId="4CC22810" w14:textId="77777777" w:rsidR="00483CAD" w:rsidRPr="00483CAD" w:rsidRDefault="00483CAD" w:rsidP="00374AD7">
      <w:pPr>
        <w:tabs>
          <w:tab w:val="left" w:pos="8010"/>
        </w:tabs>
        <w:spacing w:line="360" w:lineRule="auto"/>
        <w:jc w:val="center"/>
        <w:rPr>
          <w:rFonts w:ascii="Neue Regular" w:hAnsi="Neue Regular" w:cstheme="majorBidi"/>
          <w:b/>
          <w:color w:val="000000" w:themeColor="text1"/>
          <w:sz w:val="22"/>
        </w:rPr>
      </w:pPr>
    </w:p>
    <w:p w14:paraId="44EF32D8" w14:textId="25595EE3" w:rsidR="00374AD7" w:rsidRPr="00483CAD" w:rsidRDefault="004834F1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punctum books reading (with </w:t>
      </w:r>
      <w:proofErr w:type="spellStart"/>
      <w:r w:rsidRPr="00483CAD">
        <w:rPr>
          <w:rFonts w:ascii="Neue Regular" w:hAnsi="Neue Regular" w:cstheme="majorBidi"/>
          <w:color w:val="000000" w:themeColor="text1"/>
          <w:sz w:val="22"/>
        </w:rPr>
        <w:t>Ármann</w:t>
      </w:r>
      <w:proofErr w:type="spellEnd"/>
      <w:r w:rsidRPr="00483CAD">
        <w:rPr>
          <w:rFonts w:ascii="Neue Regular" w:hAnsi="Neue Regular" w:cstheme="majorBidi"/>
          <w:color w:val="000000" w:themeColor="text1"/>
          <w:sz w:val="22"/>
        </w:rPr>
        <w:t xml:space="preserve"> Jakobsson), </w:t>
      </w:r>
      <w:proofErr w:type="spellStart"/>
      <w:r w:rsidR="00374AD7" w:rsidRPr="00483CAD">
        <w:rPr>
          <w:rFonts w:ascii="Neue Regular" w:hAnsi="Neue Regular" w:cstheme="majorBidi"/>
          <w:color w:val="000000" w:themeColor="text1"/>
          <w:sz w:val="22"/>
        </w:rPr>
        <w:t>Gröndalshús</w:t>
      </w:r>
      <w:proofErr w:type="spellEnd"/>
      <w:r w:rsidR="00374AD7" w:rsidRPr="00483CAD">
        <w:rPr>
          <w:rFonts w:ascii="Neue Regular" w:hAnsi="Neue Regular" w:cstheme="majorBidi"/>
          <w:color w:val="000000" w:themeColor="text1"/>
          <w:sz w:val="22"/>
        </w:rPr>
        <w:t>, Reykjavík, 2020.</w:t>
      </w:r>
    </w:p>
    <w:p w14:paraId="277E54AD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“Can’t Get There from Here,” NEMLA, Boston, 2020.</w:t>
      </w:r>
    </w:p>
    <w:p w14:paraId="348330EA" w14:textId="5B4003FE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“Blood Orange and the Queer/Black/Medieval,” The Middle Ages in the Modern World, London (</w:t>
      </w:r>
      <w:r w:rsidR="0090341B" w:rsidRPr="00483CAD">
        <w:rPr>
          <w:rFonts w:ascii="Neue Regular" w:hAnsi="Neue Regular" w:cstheme="majorBidi"/>
          <w:color w:val="000000" w:themeColor="text1"/>
          <w:sz w:val="22"/>
        </w:rPr>
        <w:t>rescheduled due to COVID)</w:t>
      </w:r>
      <w:r w:rsidRPr="00483CAD">
        <w:rPr>
          <w:rFonts w:ascii="Neue Regular" w:hAnsi="Neue Regular" w:cstheme="majorBidi"/>
          <w:color w:val="000000" w:themeColor="text1"/>
          <w:sz w:val="22"/>
        </w:rPr>
        <w:t xml:space="preserve"> </w:t>
      </w:r>
    </w:p>
    <w:p w14:paraId="27F84019" w14:textId="78F26D74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“My Notebook,” Eugene Lang</w:t>
      </w:r>
      <w:r w:rsidR="004834F1" w:rsidRPr="00483CAD">
        <w:rPr>
          <w:rFonts w:ascii="Neue Regular" w:hAnsi="Neue Regular" w:cstheme="majorBidi"/>
          <w:color w:val="000000" w:themeColor="text1"/>
          <w:sz w:val="22"/>
        </w:rPr>
        <w:t xml:space="preserve"> College</w:t>
      </w:r>
      <w:r w:rsidRPr="00483CAD">
        <w:rPr>
          <w:rFonts w:ascii="Neue Regular" w:hAnsi="Neue Regular" w:cstheme="majorBidi"/>
          <w:color w:val="000000" w:themeColor="text1"/>
          <w:sz w:val="22"/>
        </w:rPr>
        <w:t>, First-Year Writing Talk, 2019.</w:t>
      </w:r>
    </w:p>
    <w:p w14:paraId="79BFD6AC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“Saint Augustine and the Circumcision of Time,” 44th International Patristics, Medieval, and Renaissance Studies Conference, Villanova, 2019.</w:t>
      </w:r>
    </w:p>
    <w:p w14:paraId="4F9B6B49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“Medieval Englishes / Contemporary Trans Poetics,” Remembering the Middle Ages, King’s College, London, 2019. </w:t>
      </w:r>
    </w:p>
    <w:p w14:paraId="186FB174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i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“De-Grading,” Rethinking Assessment, Hunter College, 2019. </w:t>
      </w:r>
    </w:p>
    <w:p w14:paraId="0FF77221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“Beginnings and Endings,” Eugene Lang, First-Year Writing Talk, 2018</w:t>
      </w:r>
    </w:p>
    <w:p w14:paraId="22E21E4D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lastRenderedPageBreak/>
        <w:t>“The Foreskins of the Poets,” Eugene Lang, Literary Studies Talk, 2018</w:t>
      </w:r>
    </w:p>
    <w:p w14:paraId="57B1404B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“Literary Theories of Circumcision,” Hunter, English Department Tea, 2017.</w:t>
      </w:r>
    </w:p>
    <w:p w14:paraId="45FC72A9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“How to Write in Rhyme Royal,” MLA Convention, 2017.</w:t>
      </w:r>
    </w:p>
    <w:p w14:paraId="00C78914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“Peter Abelard as a Queer Theorist,” 50th International Congress on Medieval Studies, Western Michigan, 2014.</w:t>
      </w:r>
    </w:p>
    <w:p w14:paraId="01E262EA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“Sir Orfeo as Poet, King, Historian: Towards a Poetics of Literary History,” A BABEL Symposium, CUNY GC, 2013.</w:t>
      </w:r>
    </w:p>
    <w:p w14:paraId="64F969A6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“‘I </w:t>
      </w:r>
      <w:proofErr w:type="spellStart"/>
      <w:r w:rsidRPr="00483CAD">
        <w:rPr>
          <w:rFonts w:ascii="Neue Regular" w:hAnsi="Neue Regular" w:cstheme="majorBidi"/>
          <w:color w:val="000000" w:themeColor="text1"/>
          <w:sz w:val="22"/>
        </w:rPr>
        <w:t>wolde</w:t>
      </w:r>
      <w:proofErr w:type="spellEnd"/>
      <w:r w:rsidRPr="00483CAD">
        <w:rPr>
          <w:rFonts w:ascii="Neue Regular" w:hAnsi="Neue Regular" w:cstheme="majorBidi"/>
          <w:color w:val="000000" w:themeColor="text1"/>
          <w:sz w:val="22"/>
        </w:rPr>
        <w:t xml:space="preserve"> his </w:t>
      </w:r>
      <w:proofErr w:type="spellStart"/>
      <w:r w:rsidRPr="00483CAD">
        <w:rPr>
          <w:rFonts w:ascii="Neue Regular" w:hAnsi="Neue Regular" w:cstheme="majorBidi"/>
          <w:color w:val="000000" w:themeColor="text1"/>
          <w:sz w:val="22"/>
        </w:rPr>
        <w:t>ei</w:t>
      </w:r>
      <w:r w:rsidRPr="00483CAD">
        <w:rPr>
          <w:rFonts w:ascii="Neue Regular" w:hAnsi="Courier New" w:cs="Microsoft Sans Serif"/>
          <w:color w:val="000000" w:themeColor="text1"/>
          <w:sz w:val="22"/>
        </w:rPr>
        <w:t>ʒ</w:t>
      </w:r>
      <w:r w:rsidRPr="00483CAD">
        <w:rPr>
          <w:rFonts w:ascii="Neue Regular" w:hAnsi="Neue Regular" w:cstheme="majorBidi"/>
          <w:color w:val="000000" w:themeColor="text1"/>
          <w:sz w:val="22"/>
        </w:rPr>
        <w:t>e</w:t>
      </w:r>
      <w:proofErr w:type="spellEnd"/>
      <w:r w:rsidRPr="00483CAD">
        <w:rPr>
          <w:rFonts w:ascii="Neue Regular" w:hAnsi="Neue Regular" w:cstheme="majorBidi"/>
          <w:color w:val="000000" w:themeColor="text1"/>
          <w:sz w:val="22"/>
        </w:rPr>
        <w:t xml:space="preserve"> were in his </w:t>
      </w:r>
      <w:proofErr w:type="spellStart"/>
      <w:r w:rsidRPr="00483CAD">
        <w:rPr>
          <w:rFonts w:ascii="Neue Regular" w:hAnsi="Neue Regular" w:cstheme="majorBidi"/>
          <w:color w:val="000000" w:themeColor="text1"/>
          <w:sz w:val="22"/>
        </w:rPr>
        <w:t>ers</w:t>
      </w:r>
      <w:proofErr w:type="spellEnd"/>
      <w:r w:rsidRPr="00483CAD">
        <w:rPr>
          <w:rFonts w:ascii="Neue Regular" w:hAnsi="Neue Regular" w:cstheme="majorBidi"/>
          <w:color w:val="000000" w:themeColor="text1"/>
          <w:sz w:val="22"/>
        </w:rPr>
        <w:t xml:space="preserve"> and his </w:t>
      </w:r>
      <w:proofErr w:type="spellStart"/>
      <w:r w:rsidRPr="00483CAD">
        <w:rPr>
          <w:rFonts w:ascii="Neue Regular" w:hAnsi="Neue Regular" w:cstheme="majorBidi"/>
          <w:color w:val="000000" w:themeColor="text1"/>
          <w:sz w:val="22"/>
        </w:rPr>
        <w:t>fynger</w:t>
      </w:r>
      <w:proofErr w:type="spellEnd"/>
      <w:r w:rsidRPr="00483CAD">
        <w:rPr>
          <w:rFonts w:ascii="Neue Regular" w:hAnsi="Neue Regular" w:cstheme="majorBidi"/>
          <w:color w:val="000000" w:themeColor="text1"/>
          <w:sz w:val="22"/>
        </w:rPr>
        <w:t xml:space="preserve"> after’: Langland's Queer Dystopia," 48th International Congress on Medieval Studies, Western Michigan, 2012.</w:t>
      </w:r>
    </w:p>
    <w:p w14:paraId="4F56E4F3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"</w:t>
      </w:r>
      <w:r w:rsidRPr="00483CAD">
        <w:rPr>
          <w:rFonts w:ascii="Neue Regular" w:hAnsi="Neue Regular" w:cstheme="majorBidi"/>
          <w:i/>
          <w:color w:val="000000" w:themeColor="text1"/>
          <w:sz w:val="22"/>
        </w:rPr>
        <w:t xml:space="preserve">In </w:t>
      </w:r>
      <w:proofErr w:type="spellStart"/>
      <w:r w:rsidRPr="00483CAD">
        <w:rPr>
          <w:rFonts w:ascii="Neue Regular" w:hAnsi="Neue Regular" w:cstheme="majorBidi"/>
          <w:i/>
          <w:color w:val="000000" w:themeColor="text1"/>
          <w:sz w:val="22"/>
        </w:rPr>
        <w:t>te</w:t>
      </w:r>
      <w:proofErr w:type="spellEnd"/>
      <w:r w:rsidRPr="00483CAD">
        <w:rPr>
          <w:rFonts w:ascii="Neue Regular" w:hAnsi="Neue Regular" w:cstheme="majorBidi"/>
          <w:i/>
          <w:color w:val="000000" w:themeColor="text1"/>
          <w:sz w:val="22"/>
        </w:rPr>
        <w:t xml:space="preserve"> </w:t>
      </w:r>
      <w:proofErr w:type="spellStart"/>
      <w:r w:rsidRPr="00483CAD">
        <w:rPr>
          <w:rFonts w:ascii="Neue Regular" w:hAnsi="Neue Regular" w:cstheme="majorBidi"/>
          <w:i/>
          <w:color w:val="000000" w:themeColor="text1"/>
          <w:sz w:val="22"/>
        </w:rPr>
        <w:t>consumere</w:t>
      </w:r>
      <w:proofErr w:type="spellEnd"/>
      <w:r w:rsidRPr="00483CAD">
        <w:rPr>
          <w:rFonts w:ascii="Neue Regular" w:hAnsi="Neue Regular" w:cstheme="majorBidi"/>
          <w:i/>
          <w:color w:val="000000" w:themeColor="text1"/>
          <w:sz w:val="22"/>
        </w:rPr>
        <w:t xml:space="preserve"> </w:t>
      </w:r>
      <w:proofErr w:type="spellStart"/>
      <w:r w:rsidRPr="00483CAD">
        <w:rPr>
          <w:rFonts w:ascii="Neue Regular" w:hAnsi="Neue Regular" w:cstheme="majorBidi"/>
          <w:i/>
          <w:color w:val="000000" w:themeColor="text1"/>
          <w:sz w:val="22"/>
        </w:rPr>
        <w:t>nomen</w:t>
      </w:r>
      <w:proofErr w:type="spellEnd"/>
      <w:r w:rsidRPr="00483CAD">
        <w:rPr>
          <w:rFonts w:ascii="Neue Regular" w:hAnsi="Neue Regular" w:cstheme="majorBidi"/>
          <w:color w:val="000000" w:themeColor="text1"/>
          <w:sz w:val="22"/>
        </w:rPr>
        <w:t xml:space="preserve">: The Onomastic Consumption of Nature in Ausonius's </w:t>
      </w:r>
      <w:proofErr w:type="spellStart"/>
      <w:r w:rsidRPr="00483CAD">
        <w:rPr>
          <w:rFonts w:ascii="Neue Regular" w:hAnsi="Neue Regular" w:cstheme="majorBidi"/>
          <w:i/>
          <w:color w:val="000000" w:themeColor="text1"/>
          <w:sz w:val="22"/>
        </w:rPr>
        <w:t>Mosella</w:t>
      </w:r>
      <w:proofErr w:type="spellEnd"/>
      <w:r w:rsidRPr="00483CAD">
        <w:rPr>
          <w:rFonts w:ascii="Neue Regular" w:hAnsi="Neue Regular" w:cstheme="majorBidi"/>
          <w:color w:val="000000" w:themeColor="text1"/>
          <w:sz w:val="22"/>
        </w:rPr>
        <w:t>," 36th International Patristics, Medieval, and Renaissance Studies Conference, Villanova, 2011.</w:t>
      </w:r>
    </w:p>
    <w:p w14:paraId="58431817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color w:val="000000" w:themeColor="text1"/>
          <w:szCs w:val="16"/>
        </w:rPr>
      </w:pPr>
    </w:p>
    <w:p w14:paraId="20FFFF8D" w14:textId="4F87CE18" w:rsidR="00374AD7" w:rsidRDefault="00374AD7" w:rsidP="00374AD7">
      <w:pPr>
        <w:tabs>
          <w:tab w:val="left" w:pos="8010"/>
        </w:tabs>
        <w:spacing w:line="360" w:lineRule="auto"/>
        <w:jc w:val="center"/>
        <w:rPr>
          <w:rFonts w:ascii="Neue Regular" w:hAnsi="Neue Regular" w:cstheme="majorBidi"/>
          <w:b/>
          <w:color w:val="000000" w:themeColor="text1"/>
          <w:sz w:val="22"/>
        </w:rPr>
      </w:pPr>
      <w:r w:rsidRPr="00483CAD">
        <w:rPr>
          <w:rFonts w:ascii="Neue Regular" w:hAnsi="Neue Regular" w:cstheme="majorBidi"/>
          <w:b/>
          <w:color w:val="000000" w:themeColor="text1"/>
          <w:sz w:val="22"/>
        </w:rPr>
        <w:t>SERVICE</w:t>
      </w:r>
    </w:p>
    <w:p w14:paraId="27FA5838" w14:textId="77777777" w:rsidR="00483CAD" w:rsidRPr="00483CAD" w:rsidRDefault="00483CAD" w:rsidP="00374AD7">
      <w:pPr>
        <w:tabs>
          <w:tab w:val="left" w:pos="8010"/>
        </w:tabs>
        <w:spacing w:line="360" w:lineRule="auto"/>
        <w:jc w:val="center"/>
        <w:rPr>
          <w:rFonts w:ascii="Neue Regular" w:hAnsi="Neue Regular" w:cstheme="majorBidi"/>
          <w:b/>
          <w:color w:val="000000" w:themeColor="text1"/>
          <w:sz w:val="22"/>
        </w:rPr>
      </w:pPr>
    </w:p>
    <w:p w14:paraId="286CF74A" w14:textId="6DFD45B7" w:rsidR="004834F1" w:rsidRPr="00483CAD" w:rsidRDefault="004834F1" w:rsidP="00374AD7">
      <w:pPr>
        <w:tabs>
          <w:tab w:val="left" w:pos="8010"/>
        </w:tabs>
        <w:spacing w:line="360" w:lineRule="auto"/>
        <w:ind w:left="720" w:right="-54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Part-Time Faculty Committee, Eugene Lang College Faculty Council (2020).</w:t>
      </w:r>
    </w:p>
    <w:p w14:paraId="17FB8BDB" w14:textId="78B73B5A" w:rsidR="00374AD7" w:rsidRPr="00483CAD" w:rsidRDefault="00374AD7" w:rsidP="00374AD7">
      <w:pPr>
        <w:tabs>
          <w:tab w:val="left" w:pos="8010"/>
        </w:tabs>
        <w:spacing w:line="360" w:lineRule="auto"/>
        <w:ind w:left="720" w:right="-54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Assistant Coordinator, First-Year Writing, Hunter College (2017 – present). </w:t>
      </w:r>
    </w:p>
    <w:p w14:paraId="28311CEA" w14:textId="71DAFA0A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Review Faculty, Dean’s Honor Symposium, Eugene Lang (2019</w:t>
      </w:r>
      <w:r w:rsidR="004834F1" w:rsidRPr="00483CAD">
        <w:rPr>
          <w:rFonts w:ascii="Neue Regular" w:hAnsi="Neue Regular" w:cstheme="majorBidi"/>
          <w:color w:val="000000" w:themeColor="text1"/>
          <w:sz w:val="22"/>
        </w:rPr>
        <w:t>, 2020</w:t>
      </w:r>
      <w:r w:rsidRPr="00483CAD">
        <w:rPr>
          <w:rFonts w:ascii="Neue Regular" w:hAnsi="Neue Regular" w:cstheme="majorBidi"/>
          <w:color w:val="000000" w:themeColor="text1"/>
          <w:sz w:val="22"/>
        </w:rPr>
        <w:t>).</w:t>
      </w:r>
    </w:p>
    <w:p w14:paraId="7F2EF400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right="-18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Mentor, PEN America Center, Prison Writing Program (2017 – present).</w:t>
      </w:r>
    </w:p>
    <w:p w14:paraId="4753B0A4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Grant Application Reader, PEN America Center (2018 - present).</w:t>
      </w:r>
    </w:p>
    <w:p w14:paraId="70AC5B2B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Board Member, Wayfarers Gallery &amp; Studio Program (2018 – present).</w:t>
      </w:r>
    </w:p>
    <w:p w14:paraId="1F32676D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Writing Across the Curriculum Fellow, Hunter College (2016 – 2017).</w:t>
      </w:r>
    </w:p>
    <w:p w14:paraId="6BB67C2A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Facilitator, Latin Reading Group, Eugene Lang College (2017 – 2018).</w:t>
      </w:r>
    </w:p>
    <w:p w14:paraId="52C6409B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Facilitator, Anglo-Saxon Reading Group, Hunter College (2015 – 2018).</w:t>
      </w:r>
    </w:p>
    <w:p w14:paraId="1AA96323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</w:p>
    <w:p w14:paraId="6F4CED9C" w14:textId="4A172C97" w:rsidR="00374AD7" w:rsidRDefault="00374AD7" w:rsidP="00374AD7">
      <w:pPr>
        <w:tabs>
          <w:tab w:val="left" w:pos="8010"/>
        </w:tabs>
        <w:spacing w:line="360" w:lineRule="auto"/>
        <w:jc w:val="center"/>
        <w:rPr>
          <w:rFonts w:ascii="Neue Regular" w:hAnsi="Neue Regular" w:cstheme="majorBidi"/>
          <w:b/>
          <w:color w:val="000000" w:themeColor="text1"/>
          <w:sz w:val="22"/>
        </w:rPr>
      </w:pPr>
      <w:r w:rsidRPr="00483CAD">
        <w:rPr>
          <w:rFonts w:ascii="Neue Regular" w:hAnsi="Neue Regular" w:cstheme="majorBidi"/>
          <w:b/>
          <w:color w:val="000000" w:themeColor="text1"/>
          <w:sz w:val="22"/>
        </w:rPr>
        <w:t>AWARDS</w:t>
      </w:r>
    </w:p>
    <w:p w14:paraId="76168B4C" w14:textId="77777777" w:rsidR="00483CAD" w:rsidRPr="00483CAD" w:rsidRDefault="00483CAD" w:rsidP="00374AD7">
      <w:pPr>
        <w:tabs>
          <w:tab w:val="left" w:pos="8010"/>
        </w:tabs>
        <w:spacing w:line="360" w:lineRule="auto"/>
        <w:jc w:val="center"/>
        <w:rPr>
          <w:rFonts w:ascii="Neue Regular" w:hAnsi="Neue Regular" w:cstheme="majorBidi"/>
          <w:b/>
          <w:color w:val="000000" w:themeColor="text1"/>
          <w:sz w:val="22"/>
        </w:rPr>
      </w:pPr>
    </w:p>
    <w:p w14:paraId="754466D7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Grant, “Immersive Anglo-Saxon Pedagogy,” CUNY, 2018.</w:t>
      </w:r>
    </w:p>
    <w:p w14:paraId="5C2A38F8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Grant, “Open Educational Resources,” CUNY, 2018.</w:t>
      </w:r>
    </w:p>
    <w:p w14:paraId="5AD86D77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Prize, “Most Distinguished Dissertation,” CUNY, 2017.</w:t>
      </w:r>
    </w:p>
    <w:p w14:paraId="3BEC533C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 xml:space="preserve">Prize, “Best Documentary,” Experimental Forum, 2017. </w:t>
      </w:r>
    </w:p>
    <w:p w14:paraId="7441F8F0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</w:p>
    <w:p w14:paraId="21F80EB8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</w:p>
    <w:p w14:paraId="44596250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jc w:val="center"/>
        <w:rPr>
          <w:rFonts w:ascii="Neue Regular" w:hAnsi="Neue Regular" w:cstheme="majorBidi"/>
          <w:b/>
          <w:color w:val="000000" w:themeColor="text1"/>
          <w:sz w:val="22"/>
        </w:rPr>
      </w:pPr>
      <w:r w:rsidRPr="00483CAD">
        <w:rPr>
          <w:rFonts w:ascii="Neue Regular" w:hAnsi="Neue Regular" w:cstheme="majorBidi"/>
          <w:b/>
          <w:color w:val="000000" w:themeColor="text1"/>
          <w:sz w:val="22"/>
        </w:rPr>
        <w:lastRenderedPageBreak/>
        <w:t>LANGUAGES</w:t>
      </w:r>
    </w:p>
    <w:p w14:paraId="341D7D1E" w14:textId="3EA56A36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Old English</w:t>
      </w:r>
      <w:r w:rsidR="0090341B" w:rsidRPr="00483CAD">
        <w:rPr>
          <w:rFonts w:ascii="Neue Regular" w:hAnsi="Neue Regular" w:cstheme="majorBidi"/>
          <w:color w:val="000000" w:themeColor="text1"/>
          <w:sz w:val="22"/>
        </w:rPr>
        <w:t xml:space="preserve"> (reading)</w:t>
      </w:r>
      <w:r w:rsidRPr="00483CAD">
        <w:rPr>
          <w:rFonts w:ascii="Neue Regular" w:hAnsi="Neue Regular" w:cstheme="majorBidi"/>
          <w:color w:val="000000" w:themeColor="text1"/>
          <w:sz w:val="22"/>
        </w:rPr>
        <w:t>, Latin</w:t>
      </w:r>
      <w:r w:rsidR="0090341B" w:rsidRPr="00483CAD">
        <w:rPr>
          <w:rFonts w:ascii="Neue Regular" w:hAnsi="Neue Regular" w:cstheme="majorBidi"/>
          <w:color w:val="000000" w:themeColor="text1"/>
          <w:sz w:val="22"/>
        </w:rPr>
        <w:t xml:space="preserve"> (reading)</w:t>
      </w:r>
      <w:r w:rsidRPr="00483CAD">
        <w:rPr>
          <w:rFonts w:ascii="Neue Regular" w:hAnsi="Neue Regular" w:cstheme="majorBidi"/>
          <w:color w:val="000000" w:themeColor="text1"/>
          <w:sz w:val="22"/>
        </w:rPr>
        <w:t>, Spanish</w:t>
      </w:r>
      <w:r w:rsidR="0090341B" w:rsidRPr="00483CAD">
        <w:rPr>
          <w:rFonts w:ascii="Neue Regular" w:hAnsi="Neue Regular" w:cstheme="majorBidi"/>
          <w:color w:val="000000" w:themeColor="text1"/>
          <w:sz w:val="22"/>
        </w:rPr>
        <w:t xml:space="preserve"> (conversation), </w:t>
      </w:r>
      <w:r w:rsidR="00FE0A6F" w:rsidRPr="00483CAD">
        <w:rPr>
          <w:rFonts w:ascii="Neue Regular" w:hAnsi="Neue Regular" w:cstheme="majorBidi"/>
          <w:color w:val="000000" w:themeColor="text1"/>
          <w:sz w:val="22"/>
        </w:rPr>
        <w:t>Icelandic (introductory level)</w:t>
      </w:r>
      <w:r w:rsidR="007969E5" w:rsidRPr="00483CAD">
        <w:rPr>
          <w:rFonts w:ascii="Neue Regular" w:hAnsi="Neue Regular" w:cstheme="majorBidi"/>
          <w:color w:val="000000" w:themeColor="text1"/>
          <w:sz w:val="22"/>
        </w:rPr>
        <w:t xml:space="preserve">, </w:t>
      </w:r>
      <w:proofErr w:type="spellStart"/>
      <w:r w:rsidR="007969E5" w:rsidRPr="00483CAD">
        <w:rPr>
          <w:rFonts w:ascii="Neue Regular" w:hAnsi="Neue Regular" w:cstheme="majorBidi"/>
          <w:color w:val="000000" w:themeColor="text1"/>
          <w:sz w:val="22"/>
        </w:rPr>
        <w:t>Náhuatl</w:t>
      </w:r>
      <w:proofErr w:type="spellEnd"/>
      <w:r w:rsidR="007969E5" w:rsidRPr="00483CAD">
        <w:rPr>
          <w:rFonts w:ascii="Neue Regular" w:hAnsi="Neue Regular" w:cstheme="majorBidi"/>
          <w:color w:val="000000" w:themeColor="text1"/>
          <w:sz w:val="22"/>
        </w:rPr>
        <w:t xml:space="preserve"> (introductory level) </w:t>
      </w:r>
      <w:r w:rsidR="00FE0A6F" w:rsidRPr="00483CAD">
        <w:rPr>
          <w:rFonts w:ascii="Neue Regular" w:hAnsi="Neue Regular" w:cstheme="majorBidi"/>
          <w:color w:val="000000" w:themeColor="text1"/>
          <w:sz w:val="22"/>
        </w:rPr>
        <w:t xml:space="preserve"> </w:t>
      </w:r>
    </w:p>
    <w:p w14:paraId="6A55AA82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</w:p>
    <w:p w14:paraId="737B296C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jc w:val="center"/>
        <w:rPr>
          <w:rFonts w:ascii="Neue Regular" w:hAnsi="Neue Regular" w:cstheme="majorBidi"/>
          <w:b/>
          <w:color w:val="000000" w:themeColor="text1"/>
          <w:sz w:val="22"/>
        </w:rPr>
      </w:pPr>
      <w:r w:rsidRPr="00483CAD">
        <w:rPr>
          <w:rFonts w:ascii="Neue Regular" w:hAnsi="Neue Regular" w:cstheme="majorBidi"/>
          <w:b/>
          <w:color w:val="000000" w:themeColor="text1"/>
          <w:sz w:val="22"/>
        </w:rPr>
        <w:t>PROFESSIONAL MEMBERSHIPS</w:t>
      </w:r>
    </w:p>
    <w:p w14:paraId="56F0F929" w14:textId="6D067E20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rPr>
          <w:rFonts w:ascii="Neue Regular" w:hAnsi="Neue Regular" w:cstheme="majorBidi"/>
          <w:color w:val="000000" w:themeColor="text1"/>
          <w:sz w:val="22"/>
        </w:rPr>
      </w:pPr>
      <w:r w:rsidRPr="00483CAD">
        <w:rPr>
          <w:rFonts w:ascii="Neue Regular" w:hAnsi="Neue Regular" w:cstheme="majorBidi"/>
          <w:color w:val="000000" w:themeColor="text1"/>
          <w:sz w:val="22"/>
        </w:rPr>
        <w:t>Medieval Academy of America, BABEL Working Group, PEN America Center, Poetry Project, M</w:t>
      </w:r>
      <w:r w:rsidR="00FE0A6F" w:rsidRPr="00483CAD">
        <w:rPr>
          <w:rFonts w:ascii="Neue Regular" w:hAnsi="Neue Regular" w:cstheme="majorBidi"/>
          <w:color w:val="000000" w:themeColor="text1"/>
          <w:sz w:val="22"/>
        </w:rPr>
        <w:t xml:space="preserve">odern Language Association </w:t>
      </w:r>
    </w:p>
    <w:p w14:paraId="75938D82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="Times New Roman"/>
          <w:color w:val="000000" w:themeColor="text1"/>
          <w:sz w:val="22"/>
          <w:szCs w:val="20"/>
        </w:rPr>
      </w:pPr>
    </w:p>
    <w:p w14:paraId="38A8987B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="Times New Roman"/>
          <w:color w:val="000000" w:themeColor="text1"/>
          <w:sz w:val="22"/>
          <w:szCs w:val="20"/>
        </w:rPr>
      </w:pPr>
    </w:p>
    <w:p w14:paraId="36EE8206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jc w:val="center"/>
        <w:rPr>
          <w:rFonts w:ascii="Neue Regular" w:hAnsi="Neue Regular" w:cstheme="majorBidi"/>
          <w:b/>
          <w:color w:val="000000" w:themeColor="text1"/>
          <w:sz w:val="22"/>
        </w:rPr>
      </w:pPr>
      <w:r w:rsidRPr="00483CAD">
        <w:rPr>
          <w:rFonts w:ascii="Neue Regular" w:hAnsi="Neue Regular" w:cstheme="majorBidi"/>
          <w:b/>
          <w:color w:val="000000" w:themeColor="text1"/>
          <w:sz w:val="22"/>
        </w:rPr>
        <w:t>REFERENCES</w:t>
      </w:r>
    </w:p>
    <w:p w14:paraId="76FEE3C3" w14:textId="77777777" w:rsidR="00374AD7" w:rsidRPr="00483CAD" w:rsidRDefault="00374AD7" w:rsidP="00374AD7">
      <w:pPr>
        <w:tabs>
          <w:tab w:val="left" w:pos="8010"/>
        </w:tabs>
        <w:spacing w:line="360" w:lineRule="auto"/>
        <w:ind w:left="720" w:hanging="720"/>
        <w:jc w:val="center"/>
        <w:rPr>
          <w:rFonts w:ascii="Neue Regular" w:hAnsi="Neue Regular" w:cstheme="majorBidi"/>
          <w:b/>
          <w:color w:val="000000" w:themeColor="text1"/>
          <w:sz w:val="22"/>
        </w:rPr>
      </w:pPr>
    </w:p>
    <w:p w14:paraId="2B74A9E6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="Times New Roman"/>
          <w:color w:val="000000" w:themeColor="text1"/>
          <w:sz w:val="22"/>
          <w:szCs w:val="20"/>
        </w:rPr>
      </w:pPr>
      <w:r w:rsidRPr="00483CAD">
        <w:rPr>
          <w:rFonts w:ascii="Neue Regular" w:hAnsi="Neue Regular" w:cs="Times New Roman"/>
          <w:color w:val="000000" w:themeColor="text1"/>
          <w:sz w:val="22"/>
          <w:szCs w:val="20"/>
        </w:rPr>
        <w:t>Dr. Steven F. Kruger, CUNY Graduate Center (dissertation adviser)</w:t>
      </w:r>
    </w:p>
    <w:p w14:paraId="35A6B259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="Times New Roman"/>
          <w:color w:val="000000" w:themeColor="text1"/>
          <w:sz w:val="22"/>
          <w:szCs w:val="20"/>
        </w:rPr>
      </w:pPr>
      <w:r w:rsidRPr="00483CAD">
        <w:rPr>
          <w:rFonts w:ascii="Neue Regular" w:hAnsi="Neue Regular" w:cs="Times New Roman"/>
          <w:color w:val="000000" w:themeColor="text1"/>
          <w:sz w:val="22"/>
          <w:szCs w:val="20"/>
        </w:rPr>
        <w:t>skruger@gc.cuny.edu</w:t>
      </w:r>
    </w:p>
    <w:p w14:paraId="5714D959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="Times New Roman"/>
          <w:color w:val="000000" w:themeColor="text1"/>
          <w:sz w:val="22"/>
          <w:szCs w:val="20"/>
        </w:rPr>
      </w:pPr>
    </w:p>
    <w:p w14:paraId="55E2FD14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="Times New Roman"/>
          <w:color w:val="000000" w:themeColor="text1"/>
          <w:sz w:val="22"/>
          <w:szCs w:val="20"/>
        </w:rPr>
      </w:pPr>
      <w:r w:rsidRPr="00483CAD">
        <w:rPr>
          <w:rFonts w:ascii="Neue Regular" w:hAnsi="Neue Regular" w:cs="Times New Roman"/>
          <w:color w:val="000000" w:themeColor="text1"/>
          <w:sz w:val="22"/>
          <w:szCs w:val="20"/>
        </w:rPr>
        <w:t xml:space="preserve">Dr. James W. </w:t>
      </w:r>
      <w:proofErr w:type="spellStart"/>
      <w:r w:rsidRPr="00483CAD">
        <w:rPr>
          <w:rFonts w:ascii="Neue Regular" w:hAnsi="Neue Regular" w:cs="Times New Roman"/>
          <w:color w:val="000000" w:themeColor="text1"/>
          <w:sz w:val="22"/>
          <w:szCs w:val="20"/>
        </w:rPr>
        <w:t>Fuerst</w:t>
      </w:r>
      <w:proofErr w:type="spellEnd"/>
      <w:r w:rsidRPr="00483CAD">
        <w:rPr>
          <w:rFonts w:ascii="Neue Regular" w:hAnsi="Neue Regular" w:cs="Times New Roman"/>
          <w:color w:val="000000" w:themeColor="text1"/>
          <w:sz w:val="22"/>
          <w:szCs w:val="20"/>
        </w:rPr>
        <w:t xml:space="preserve">, The New School (co-teacher) </w:t>
      </w:r>
    </w:p>
    <w:p w14:paraId="0013C8A1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="Times New Roman"/>
          <w:color w:val="000000" w:themeColor="text1"/>
          <w:sz w:val="22"/>
          <w:szCs w:val="20"/>
        </w:rPr>
      </w:pPr>
      <w:r w:rsidRPr="00483CAD">
        <w:rPr>
          <w:rFonts w:ascii="Neue Regular" w:hAnsi="Neue Regular" w:cs="Times New Roman"/>
          <w:color w:val="000000" w:themeColor="text1"/>
          <w:sz w:val="22"/>
          <w:szCs w:val="20"/>
        </w:rPr>
        <w:t>fuerstj@newschool.edu</w:t>
      </w:r>
    </w:p>
    <w:p w14:paraId="12046C3B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="Times New Roman"/>
          <w:color w:val="000000" w:themeColor="text1"/>
          <w:sz w:val="22"/>
          <w:szCs w:val="20"/>
        </w:rPr>
      </w:pPr>
    </w:p>
    <w:p w14:paraId="4EB8DF90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="Times New Roman"/>
          <w:color w:val="000000" w:themeColor="text1"/>
          <w:sz w:val="22"/>
          <w:szCs w:val="20"/>
        </w:rPr>
      </w:pPr>
      <w:r w:rsidRPr="00483CAD">
        <w:rPr>
          <w:rFonts w:ascii="Neue Regular" w:hAnsi="Neue Regular" w:cs="Times New Roman"/>
          <w:color w:val="000000" w:themeColor="text1"/>
          <w:sz w:val="22"/>
          <w:szCs w:val="20"/>
        </w:rPr>
        <w:t>Dr. Leonard Cassuto, Fordham University (collaborator)</w:t>
      </w:r>
    </w:p>
    <w:p w14:paraId="25656D6D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="Times New Roman"/>
          <w:color w:val="000000" w:themeColor="text1"/>
          <w:sz w:val="22"/>
          <w:szCs w:val="20"/>
        </w:rPr>
      </w:pPr>
      <w:r w:rsidRPr="00483CAD">
        <w:rPr>
          <w:rFonts w:ascii="Neue Regular" w:hAnsi="Neue Regular" w:cs="Times New Roman"/>
          <w:color w:val="000000" w:themeColor="text1"/>
          <w:sz w:val="22"/>
          <w:szCs w:val="20"/>
        </w:rPr>
        <w:t>cassuto@fordham.edu</w:t>
      </w:r>
    </w:p>
    <w:p w14:paraId="3F23B541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="Times New Roman"/>
          <w:color w:val="000000" w:themeColor="text1"/>
          <w:sz w:val="22"/>
          <w:szCs w:val="20"/>
        </w:rPr>
      </w:pPr>
    </w:p>
    <w:p w14:paraId="57ED6377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="Times New Roman"/>
          <w:color w:val="000000" w:themeColor="text1"/>
          <w:sz w:val="22"/>
          <w:szCs w:val="20"/>
        </w:rPr>
      </w:pPr>
      <w:r w:rsidRPr="00483CAD">
        <w:rPr>
          <w:rFonts w:ascii="Neue Regular" w:hAnsi="Neue Regular" w:cs="Times New Roman"/>
          <w:color w:val="000000" w:themeColor="text1"/>
          <w:sz w:val="22"/>
          <w:szCs w:val="20"/>
        </w:rPr>
        <w:t>Dr. Wayne Koestenbaum, CUNY Graduate Center (mentor)</w:t>
      </w:r>
    </w:p>
    <w:p w14:paraId="490DB8CD" w14:textId="77777777" w:rsidR="00374AD7" w:rsidRPr="00483CAD" w:rsidRDefault="00374AD7" w:rsidP="00374AD7">
      <w:pPr>
        <w:tabs>
          <w:tab w:val="left" w:pos="8010"/>
        </w:tabs>
        <w:spacing w:line="360" w:lineRule="auto"/>
        <w:rPr>
          <w:rFonts w:ascii="Neue Regular" w:hAnsi="Neue Regular" w:cs="Times New Roman"/>
          <w:color w:val="000000" w:themeColor="text1"/>
          <w:sz w:val="22"/>
          <w:szCs w:val="20"/>
        </w:rPr>
      </w:pPr>
      <w:r w:rsidRPr="00483CAD">
        <w:rPr>
          <w:rFonts w:ascii="Neue Regular" w:hAnsi="Neue Regular" w:cs="Times New Roman"/>
          <w:color w:val="000000" w:themeColor="text1"/>
          <w:sz w:val="22"/>
          <w:szCs w:val="20"/>
        </w:rPr>
        <w:t>wkoestenbaum@gmail.com</w:t>
      </w:r>
    </w:p>
    <w:p w14:paraId="0F4A2C8E" w14:textId="77777777" w:rsidR="00374AD7" w:rsidRPr="00483CAD" w:rsidRDefault="00374AD7">
      <w:pPr>
        <w:rPr>
          <w:color w:val="000000" w:themeColor="text1"/>
        </w:rPr>
      </w:pPr>
    </w:p>
    <w:p w14:paraId="51FDA7E5" w14:textId="77777777" w:rsidR="00374AD7" w:rsidRPr="00483CAD" w:rsidRDefault="00374AD7">
      <w:pPr>
        <w:rPr>
          <w:color w:val="000000" w:themeColor="text1"/>
        </w:rPr>
      </w:pPr>
    </w:p>
    <w:sectPr w:rsidR="00374AD7" w:rsidRPr="00483CAD" w:rsidSect="0009768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9DDE1" w14:textId="77777777" w:rsidR="00E21A46" w:rsidRDefault="00E21A46" w:rsidP="00BF04CE">
      <w:r>
        <w:separator/>
      </w:r>
    </w:p>
  </w:endnote>
  <w:endnote w:type="continuationSeparator" w:id="0">
    <w:p w14:paraId="26149E4D" w14:textId="77777777" w:rsidR="00E21A46" w:rsidRDefault="00E21A46" w:rsidP="00BF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ue 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75433361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EF6A3F0" w14:textId="5E56C001" w:rsidR="00BF04CE" w:rsidRDefault="00BF04CE" w:rsidP="00D94AC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E7C17C" w14:textId="77777777" w:rsidR="00BF04CE" w:rsidRDefault="00BF04CE" w:rsidP="00BF04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8588423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3E20F8B" w14:textId="762F534F" w:rsidR="00BF04CE" w:rsidRDefault="00BF04CE" w:rsidP="00D94AC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4C77BB8" w14:textId="77777777" w:rsidR="00BF04CE" w:rsidRDefault="00BF04CE" w:rsidP="00BF04C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09E1D" w14:textId="77777777" w:rsidR="00E21A46" w:rsidRDefault="00E21A46" w:rsidP="00BF04CE">
      <w:r>
        <w:separator/>
      </w:r>
    </w:p>
  </w:footnote>
  <w:footnote w:type="continuationSeparator" w:id="0">
    <w:p w14:paraId="62BEA46A" w14:textId="77777777" w:rsidR="00E21A46" w:rsidRDefault="00E21A46" w:rsidP="00BF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A0600"/>
    <w:multiLevelType w:val="hybridMultilevel"/>
    <w:tmpl w:val="ECCCF216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E4FEA"/>
    <w:multiLevelType w:val="hybridMultilevel"/>
    <w:tmpl w:val="3724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D7"/>
    <w:rsid w:val="0009768B"/>
    <w:rsid w:val="00183491"/>
    <w:rsid w:val="001A522C"/>
    <w:rsid w:val="00265551"/>
    <w:rsid w:val="002A446C"/>
    <w:rsid w:val="00374AD7"/>
    <w:rsid w:val="00387718"/>
    <w:rsid w:val="00442DBC"/>
    <w:rsid w:val="00453E5F"/>
    <w:rsid w:val="004834F1"/>
    <w:rsid w:val="00483CAD"/>
    <w:rsid w:val="005E5916"/>
    <w:rsid w:val="006E55A5"/>
    <w:rsid w:val="007764EE"/>
    <w:rsid w:val="007969E5"/>
    <w:rsid w:val="007A4897"/>
    <w:rsid w:val="008C1F69"/>
    <w:rsid w:val="0090341B"/>
    <w:rsid w:val="00983A17"/>
    <w:rsid w:val="00BF04CE"/>
    <w:rsid w:val="00D35E78"/>
    <w:rsid w:val="00E16C13"/>
    <w:rsid w:val="00E21A46"/>
    <w:rsid w:val="00EB1686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9A595"/>
  <w14:defaultImageDpi w14:val="32767"/>
  <w15:chartTrackingRefBased/>
  <w15:docId w15:val="{739D3273-FE77-A94B-A4AE-B23FF3E0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4A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374AD7"/>
    <w:rPr>
      <w:color w:val="605E5C"/>
      <w:shd w:val="clear" w:color="auto" w:fill="E1DFDD"/>
    </w:rPr>
  </w:style>
  <w:style w:type="paragraph" w:styleId="Prrafodelista">
    <w:name w:val="List Paragraph"/>
    <w:basedOn w:val="Normal"/>
    <w:rsid w:val="00374AD7"/>
    <w:pPr>
      <w:ind w:left="720"/>
      <w:contextualSpacing/>
    </w:pPr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F04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4CE"/>
  </w:style>
  <w:style w:type="character" w:styleId="Nmerodepgina">
    <w:name w:val="page number"/>
    <w:basedOn w:val="Fuentedeprrafopredeter"/>
    <w:uiPriority w:val="99"/>
    <w:semiHidden/>
    <w:unhideWhenUsed/>
    <w:rsid w:val="00BF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1225</Words>
  <Characters>6327</Characters>
  <Application>Microsoft Office Word</Application>
  <DocSecurity>0</DocSecurity>
  <Lines>95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2020-07-09T18:02:00Z</dcterms:created>
  <dcterms:modified xsi:type="dcterms:W3CDTF">2022-01-11T20:07:00Z</dcterms:modified>
</cp:coreProperties>
</file>